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504"/>
      </w:tblGrid>
      <w:tr w:rsidR="002A401A" w:rsidTr="00436B8C">
        <w:trPr>
          <w:trHeight w:val="9709"/>
        </w:trPr>
        <w:tc>
          <w:tcPr>
            <w:tcW w:w="15504" w:type="dxa"/>
            <w:vAlign w:val="center"/>
          </w:tcPr>
          <w:p w:rsidR="002A401A" w:rsidRDefault="002A401A" w:rsidP="00436B8C">
            <w:pPr>
              <w:pStyle w:val="Nagwek2"/>
              <w:spacing w:line="360" w:lineRule="auto"/>
              <w:jc w:val="left"/>
              <w:rPr>
                <w:i/>
                <w:iCs/>
              </w:rPr>
            </w:pPr>
          </w:p>
          <w:p w:rsidR="002A401A" w:rsidRDefault="002A401A" w:rsidP="00436B8C">
            <w:pPr>
              <w:pStyle w:val="Nagwek2"/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PLAN PRACY</w:t>
            </w:r>
          </w:p>
          <w:p w:rsidR="002A401A" w:rsidRDefault="002A401A" w:rsidP="00436B8C">
            <w:pPr>
              <w:pStyle w:val="Nagwek2"/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>SZKOŁY PODSTAWOWEJ IM. KAWALERÓW ORDERU UŚMIECHU</w:t>
            </w:r>
          </w:p>
          <w:p w:rsidR="002A401A" w:rsidRPr="001B7DBF" w:rsidRDefault="002A401A" w:rsidP="00436B8C"/>
          <w:p w:rsidR="002A401A" w:rsidRDefault="002A401A" w:rsidP="00436B8C">
            <w:pPr>
              <w:spacing w:line="360" w:lineRule="auto"/>
              <w:jc w:val="center"/>
              <w:rPr>
                <w:i/>
                <w:iCs/>
                <w:sz w:val="72"/>
              </w:rPr>
            </w:pPr>
            <w:r>
              <w:rPr>
                <w:i/>
                <w:iCs/>
                <w:sz w:val="72"/>
              </w:rPr>
              <w:t>W SIEROSŁAWICACH</w:t>
            </w:r>
          </w:p>
          <w:p w:rsidR="002A401A" w:rsidRDefault="002A401A" w:rsidP="00820D56">
            <w:pPr>
              <w:spacing w:line="360" w:lineRule="auto"/>
              <w:jc w:val="center"/>
            </w:pPr>
            <w:r>
              <w:rPr>
                <w:i/>
                <w:iCs/>
                <w:sz w:val="72"/>
              </w:rPr>
              <w:t>na rok szkolny 20</w:t>
            </w:r>
            <w:r w:rsidR="00820D56">
              <w:rPr>
                <w:i/>
                <w:iCs/>
                <w:sz w:val="72"/>
              </w:rPr>
              <w:t>20</w:t>
            </w:r>
            <w:r>
              <w:rPr>
                <w:i/>
                <w:iCs/>
                <w:sz w:val="72"/>
              </w:rPr>
              <w:t>/202</w:t>
            </w:r>
            <w:r w:rsidR="00820D56">
              <w:rPr>
                <w:i/>
                <w:iCs/>
                <w:sz w:val="72"/>
              </w:rPr>
              <w:t>1</w:t>
            </w:r>
          </w:p>
        </w:tc>
      </w:tr>
    </w:tbl>
    <w:p w:rsidR="002A401A" w:rsidRDefault="002A401A" w:rsidP="002A401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2052"/>
        <w:gridCol w:w="8151"/>
        <w:gridCol w:w="2451"/>
        <w:gridCol w:w="1983"/>
      </w:tblGrid>
      <w:tr w:rsidR="002A401A" w:rsidTr="00436B8C">
        <w:trPr>
          <w:trHeight w:val="350"/>
        </w:trPr>
        <w:tc>
          <w:tcPr>
            <w:tcW w:w="152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01A" w:rsidRDefault="002A401A" w:rsidP="00436B8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  <w:r>
              <w:rPr>
                <w:i/>
                <w:iCs/>
                <w:sz w:val="32"/>
              </w:rPr>
              <w:lastRenderedPageBreak/>
              <w:t>Potrzeby rozwojowe uczniów</w:t>
            </w:r>
          </w:p>
        </w:tc>
      </w:tr>
      <w:tr w:rsidR="002A401A" w:rsidTr="00436B8C">
        <w:trPr>
          <w:trHeight w:val="350"/>
        </w:trPr>
        <w:tc>
          <w:tcPr>
            <w:tcW w:w="1527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A401A" w:rsidRDefault="002A401A" w:rsidP="00436B8C">
            <w:pPr>
              <w:jc w:val="center"/>
            </w:pPr>
          </w:p>
        </w:tc>
      </w:tr>
      <w:tr w:rsidR="002A401A" w:rsidTr="00436B8C">
        <w:trPr>
          <w:trHeight w:val="350"/>
        </w:trPr>
        <w:tc>
          <w:tcPr>
            <w:tcW w:w="640" w:type="dxa"/>
            <w:vAlign w:val="center"/>
          </w:tcPr>
          <w:p w:rsidR="002A401A" w:rsidRDefault="002A401A" w:rsidP="00436B8C">
            <w:pPr>
              <w:jc w:val="center"/>
            </w:pPr>
            <w:r>
              <w:t>Lp.</w:t>
            </w:r>
          </w:p>
        </w:tc>
        <w:tc>
          <w:tcPr>
            <w:tcW w:w="2052" w:type="dxa"/>
            <w:vAlign w:val="center"/>
          </w:tcPr>
          <w:p w:rsidR="002A401A" w:rsidRDefault="002A401A" w:rsidP="00436B8C">
            <w:pPr>
              <w:jc w:val="center"/>
            </w:pPr>
            <w:r>
              <w:t>Zadania</w:t>
            </w:r>
          </w:p>
        </w:tc>
        <w:tc>
          <w:tcPr>
            <w:tcW w:w="8151" w:type="dxa"/>
            <w:vAlign w:val="center"/>
          </w:tcPr>
          <w:p w:rsidR="002A401A" w:rsidRDefault="002A401A" w:rsidP="00436B8C">
            <w:pPr>
              <w:jc w:val="center"/>
            </w:pPr>
            <w:r>
              <w:t>Sposób realizacji</w:t>
            </w:r>
          </w:p>
        </w:tc>
        <w:tc>
          <w:tcPr>
            <w:tcW w:w="2451" w:type="dxa"/>
            <w:vAlign w:val="center"/>
          </w:tcPr>
          <w:p w:rsidR="002A401A" w:rsidRDefault="002A401A" w:rsidP="00436B8C">
            <w:pPr>
              <w:jc w:val="center"/>
            </w:pPr>
            <w:r>
              <w:t>Odpowiedzialny</w:t>
            </w:r>
          </w:p>
        </w:tc>
        <w:tc>
          <w:tcPr>
            <w:tcW w:w="1983" w:type="dxa"/>
            <w:vAlign w:val="center"/>
          </w:tcPr>
          <w:p w:rsidR="002A401A" w:rsidRDefault="002A401A" w:rsidP="00436B8C">
            <w:pPr>
              <w:jc w:val="center"/>
            </w:pPr>
            <w:r>
              <w:t>Termin</w:t>
            </w:r>
          </w:p>
        </w:tc>
      </w:tr>
      <w:tr w:rsidR="002A401A" w:rsidTr="00436B8C">
        <w:trPr>
          <w:trHeight w:val="880"/>
        </w:trPr>
        <w:tc>
          <w:tcPr>
            <w:tcW w:w="640" w:type="dxa"/>
            <w:vMerge w:val="restart"/>
          </w:tcPr>
          <w:p w:rsidR="002A401A" w:rsidRDefault="002A401A" w:rsidP="00436B8C">
            <w:pPr>
              <w:jc w:val="right"/>
              <w:rPr>
                <w:rFonts w:cs="Tahoma"/>
              </w:rPr>
            </w:pPr>
            <w:r>
              <w:rPr>
                <w:rFonts w:cs="Tahoma"/>
                <w:sz w:val="22"/>
              </w:rPr>
              <w:t>1.</w:t>
            </w:r>
          </w:p>
        </w:tc>
        <w:tc>
          <w:tcPr>
            <w:tcW w:w="2052" w:type="dxa"/>
            <w:vMerge w:val="restart"/>
          </w:tcPr>
          <w:p w:rsidR="002A401A" w:rsidRDefault="002A401A" w:rsidP="00EB6606">
            <w:pPr>
              <w:rPr>
                <w:rFonts w:cs="Tahoma"/>
              </w:rPr>
            </w:pPr>
            <w:r>
              <w:rPr>
                <w:rFonts w:cs="Tahoma"/>
                <w:sz w:val="22"/>
              </w:rPr>
              <w:t xml:space="preserve">Organizacja procesu kształcenia. </w:t>
            </w:r>
            <w:proofErr w:type="spellStart"/>
            <w:r>
              <w:rPr>
                <w:rFonts w:cs="Tahoma"/>
                <w:sz w:val="22"/>
              </w:rPr>
              <w:t>Wdro</w:t>
            </w:r>
            <w:proofErr w:type="spellEnd"/>
            <w:r>
              <w:rPr>
                <w:rFonts w:cs="Tahoma"/>
                <w:sz w:val="22"/>
              </w:rPr>
              <w:t xml:space="preserve">- </w:t>
            </w:r>
            <w:proofErr w:type="spellStart"/>
            <w:r>
              <w:rPr>
                <w:rFonts w:cs="Tahoma"/>
                <w:sz w:val="22"/>
              </w:rPr>
              <w:t>żenie</w:t>
            </w:r>
            <w:proofErr w:type="spellEnd"/>
            <w:r>
              <w:rPr>
                <w:rFonts w:cs="Tahoma"/>
                <w:sz w:val="22"/>
              </w:rPr>
              <w:t xml:space="preserve">  podst. programowej kształcenia ogólnego.</w:t>
            </w: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1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>Wybór programów nauczania i podręczników zgodnie z przepisami prawa i obowiązującą podstawą programową. Sporządzenie szkolnego zestawu programów nauczania.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nauczyciele, dyrektor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sierpień</w:t>
            </w:r>
          </w:p>
        </w:tc>
      </w:tr>
      <w:tr w:rsidR="002A401A" w:rsidTr="00436B8C">
        <w:trPr>
          <w:trHeight w:val="116"/>
        </w:trPr>
        <w:tc>
          <w:tcPr>
            <w:tcW w:w="640" w:type="dxa"/>
            <w:vMerge/>
          </w:tcPr>
          <w:p w:rsidR="002A401A" w:rsidRDefault="002A401A" w:rsidP="00436B8C">
            <w:pPr>
              <w:jc w:val="right"/>
              <w:rPr>
                <w:rFonts w:cs="Tahoma"/>
              </w:rPr>
            </w:pPr>
          </w:p>
        </w:tc>
        <w:tc>
          <w:tcPr>
            <w:tcW w:w="2052" w:type="dxa"/>
            <w:vMerge/>
          </w:tcPr>
          <w:p w:rsidR="002A401A" w:rsidRDefault="002A401A" w:rsidP="00436B8C">
            <w:pPr>
              <w:rPr>
                <w:rFonts w:cs="Tahoma"/>
              </w:rPr>
            </w:pP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1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>Dostosowanie treści programowych do możliwości uczniów i bazy szkoły.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nauczyciele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</w:t>
            </w:r>
          </w:p>
        </w:tc>
      </w:tr>
      <w:tr w:rsidR="002A401A" w:rsidTr="00436B8C">
        <w:tc>
          <w:tcPr>
            <w:tcW w:w="640" w:type="dxa"/>
          </w:tcPr>
          <w:p w:rsidR="002A401A" w:rsidRDefault="002A401A" w:rsidP="00436B8C">
            <w:pPr>
              <w:jc w:val="right"/>
              <w:rPr>
                <w:rFonts w:cs="Tahoma"/>
              </w:rPr>
            </w:pPr>
            <w:r>
              <w:rPr>
                <w:rFonts w:cs="Tahoma"/>
                <w:sz w:val="22"/>
              </w:rPr>
              <w:t>2.</w:t>
            </w:r>
          </w:p>
        </w:tc>
        <w:tc>
          <w:tcPr>
            <w:tcW w:w="2052" w:type="dxa"/>
          </w:tcPr>
          <w:p w:rsidR="002A401A" w:rsidRDefault="002A401A" w:rsidP="00436B8C">
            <w:pPr>
              <w:rPr>
                <w:rFonts w:cs="Tahoma"/>
              </w:rPr>
            </w:pPr>
            <w:r>
              <w:rPr>
                <w:rFonts w:cs="Tahoma"/>
                <w:sz w:val="22"/>
              </w:rPr>
              <w:t>Pomoc uczniom mającym trudności w nauce.</w:t>
            </w:r>
            <w:r w:rsidR="00A208CD">
              <w:rPr>
                <w:rFonts w:cs="Tahoma"/>
                <w:sz w:val="22"/>
              </w:rPr>
              <w:br/>
            </w:r>
            <w:r w:rsidR="00A208CD" w:rsidRPr="00A208CD">
              <w:rPr>
                <w:rFonts w:cs="Tahoma"/>
                <w:color w:val="FF0000"/>
                <w:sz w:val="22"/>
              </w:rPr>
              <w:t>Uwzględnianie zróżnicowanych potrzeb uczniów w procesie uczenia się.</w:t>
            </w:r>
          </w:p>
        </w:tc>
        <w:tc>
          <w:tcPr>
            <w:tcW w:w="8151" w:type="dxa"/>
          </w:tcPr>
          <w:p w:rsidR="00A208CD" w:rsidRPr="00A208CD" w:rsidRDefault="002A401A" w:rsidP="002A401A">
            <w:pPr>
              <w:numPr>
                <w:ilvl w:val="0"/>
                <w:numId w:val="13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 xml:space="preserve">Zorganizowanie zajęć indywidualnego nauczania, zajęć dydaktyczno – wyrównawczych, zajęć z zakresu pomocy psychologiczno – pedagogicznej </w:t>
            </w:r>
            <w:r w:rsidRPr="000E1658">
              <w:rPr>
                <w:rFonts w:cs="Tahoma"/>
                <w:sz w:val="22"/>
              </w:rPr>
              <w:t>oraz zajęć wynikających z rozporządzenia o szkolnictwie specjalnym.</w:t>
            </w:r>
          </w:p>
          <w:p w:rsidR="002A401A" w:rsidRPr="00A208CD" w:rsidRDefault="00A208CD" w:rsidP="002A401A">
            <w:pPr>
              <w:numPr>
                <w:ilvl w:val="0"/>
                <w:numId w:val="13"/>
              </w:numPr>
              <w:rPr>
                <w:rFonts w:cs="Tahoma"/>
                <w:color w:val="FF0000"/>
              </w:rPr>
            </w:pPr>
            <w:r w:rsidRPr="00A208CD">
              <w:rPr>
                <w:rFonts w:cs="Tahoma"/>
                <w:color w:val="FF0000"/>
                <w:sz w:val="22"/>
              </w:rPr>
              <w:t>Ind</w:t>
            </w:r>
            <w:r w:rsidR="00436DC7">
              <w:rPr>
                <w:rFonts w:cs="Tahoma"/>
                <w:color w:val="FF0000"/>
                <w:sz w:val="22"/>
              </w:rPr>
              <w:t>ywidualizacja procesu nauczania.</w:t>
            </w:r>
            <w:r w:rsidRPr="00A208CD">
              <w:rPr>
                <w:rFonts w:cs="Tahoma"/>
                <w:color w:val="FF0000"/>
                <w:sz w:val="22"/>
              </w:rPr>
              <w:br/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dyrektor,</w:t>
            </w:r>
          </w:p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wyznaczeni nauczyciele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</w:t>
            </w:r>
          </w:p>
        </w:tc>
      </w:tr>
      <w:tr w:rsidR="002A401A" w:rsidTr="00436B8C">
        <w:tc>
          <w:tcPr>
            <w:tcW w:w="640" w:type="dxa"/>
            <w:vMerge w:val="restart"/>
          </w:tcPr>
          <w:p w:rsidR="002A401A" w:rsidRDefault="002A401A" w:rsidP="00436B8C">
            <w:pPr>
              <w:jc w:val="right"/>
              <w:rPr>
                <w:rFonts w:cs="Tahoma"/>
              </w:rPr>
            </w:pPr>
            <w:r>
              <w:rPr>
                <w:rFonts w:cs="Tahoma"/>
                <w:sz w:val="22"/>
              </w:rPr>
              <w:t>3.</w:t>
            </w:r>
          </w:p>
        </w:tc>
        <w:tc>
          <w:tcPr>
            <w:tcW w:w="2052" w:type="dxa"/>
            <w:vMerge w:val="restart"/>
          </w:tcPr>
          <w:p w:rsidR="002A401A" w:rsidRDefault="002A401A" w:rsidP="00436B8C">
            <w:pPr>
              <w:rPr>
                <w:rFonts w:cs="Tahoma"/>
              </w:rPr>
            </w:pPr>
            <w:r>
              <w:rPr>
                <w:rFonts w:cs="Tahoma"/>
                <w:sz w:val="22"/>
              </w:rPr>
              <w:t>Podjęcie działań podnoszących efekty kształcenia.</w:t>
            </w: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14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>Opracowanie i wdrożenie działań rozwijających efektywność kształcenia na podstawie analizy wyników sprawdzianów i egzaminów na koniec roku szkolnego w szkole podstawowej i gimnazjum.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zespoły klasowe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c>
          <w:tcPr>
            <w:tcW w:w="640" w:type="dxa"/>
            <w:vMerge/>
          </w:tcPr>
          <w:p w:rsidR="002A401A" w:rsidRDefault="002A401A" w:rsidP="00436B8C">
            <w:pPr>
              <w:jc w:val="right"/>
              <w:rPr>
                <w:rFonts w:cs="Tahoma"/>
              </w:rPr>
            </w:pPr>
          </w:p>
        </w:tc>
        <w:tc>
          <w:tcPr>
            <w:tcW w:w="2052" w:type="dxa"/>
            <w:vMerge/>
          </w:tcPr>
          <w:p w:rsidR="002A401A" w:rsidRDefault="002A401A" w:rsidP="00436B8C">
            <w:pPr>
              <w:rPr>
                <w:rFonts w:cs="Tahoma"/>
              </w:rPr>
            </w:pP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  <w:sz w:val="22"/>
              </w:rPr>
              <w:t>Systematyczna praca zespołów nauczycieli uczących w danej klasie– rozpoznawanie i zapobieganie trudnościom w nauce.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zespoły klasowe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c>
          <w:tcPr>
            <w:tcW w:w="640" w:type="dxa"/>
          </w:tcPr>
          <w:p w:rsidR="002A401A" w:rsidRDefault="002A401A" w:rsidP="00436B8C">
            <w:pPr>
              <w:jc w:val="right"/>
              <w:rPr>
                <w:rFonts w:cs="Tahoma"/>
              </w:rPr>
            </w:pPr>
            <w:r>
              <w:rPr>
                <w:rFonts w:cs="Tahoma"/>
                <w:sz w:val="22"/>
              </w:rPr>
              <w:t>4.</w:t>
            </w:r>
          </w:p>
        </w:tc>
        <w:tc>
          <w:tcPr>
            <w:tcW w:w="2052" w:type="dxa"/>
          </w:tcPr>
          <w:p w:rsidR="002A401A" w:rsidRDefault="002A401A" w:rsidP="00436B8C">
            <w:pPr>
              <w:rPr>
                <w:rFonts w:cs="Tahoma"/>
              </w:rPr>
            </w:pPr>
            <w:r>
              <w:rPr>
                <w:rFonts w:cs="Tahoma"/>
                <w:sz w:val="22"/>
              </w:rPr>
              <w:t>Uatrakcyjnienie procesu dydaktycznego, rozwijanie kreatywności.</w:t>
            </w: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15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 xml:space="preserve">Podnoszenie atrakcyjności i skuteczności zajęć lekcyjnych i pozalekcyjnych – poprzez aktywne metody nauczania, pełne wykorzystanie dostępnych w szkole  środków dydaktycznych, wykorzystanie technologii informacyjno- komunikacyjnych. 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wszyscy nauczyciele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c>
          <w:tcPr>
            <w:tcW w:w="640" w:type="dxa"/>
          </w:tcPr>
          <w:p w:rsidR="002A401A" w:rsidRDefault="002A401A" w:rsidP="00436B8C">
            <w:pPr>
              <w:jc w:val="right"/>
              <w:rPr>
                <w:rFonts w:cs="Tahoma"/>
              </w:rPr>
            </w:pPr>
            <w:r>
              <w:rPr>
                <w:rFonts w:cs="Tahoma"/>
                <w:sz w:val="22"/>
              </w:rPr>
              <w:t>5.</w:t>
            </w:r>
          </w:p>
        </w:tc>
        <w:tc>
          <w:tcPr>
            <w:tcW w:w="2052" w:type="dxa"/>
          </w:tcPr>
          <w:p w:rsidR="002A401A" w:rsidRDefault="002A401A" w:rsidP="00436B8C">
            <w:pPr>
              <w:rPr>
                <w:rFonts w:cs="Tahoma"/>
              </w:rPr>
            </w:pPr>
            <w:r>
              <w:rPr>
                <w:rFonts w:cs="Tahoma"/>
                <w:sz w:val="22"/>
              </w:rPr>
              <w:t>Stworzenie warunków do indywidualnego rozwoju ucznia.</w:t>
            </w:r>
            <w:r w:rsidR="00EB6606">
              <w:rPr>
                <w:rFonts w:cs="Tahoma"/>
                <w:sz w:val="22"/>
              </w:rPr>
              <w:br/>
            </w:r>
            <w:r w:rsidR="00EB6606" w:rsidRPr="00EB6606">
              <w:rPr>
                <w:rFonts w:cs="Tahoma"/>
                <w:color w:val="FF0000"/>
                <w:sz w:val="22"/>
              </w:rPr>
              <w:t xml:space="preserve">Zorganizowanie procesu nauczania w sposób sprzyjający uczeniu </w:t>
            </w:r>
            <w:r w:rsidR="00EB6606" w:rsidRPr="00EB6606">
              <w:rPr>
                <w:rFonts w:cs="Tahoma"/>
                <w:color w:val="FF0000"/>
                <w:sz w:val="22"/>
              </w:rPr>
              <w:lastRenderedPageBreak/>
              <w:t>się.</w:t>
            </w: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16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lastRenderedPageBreak/>
              <w:t>Stworzenie uczniom możliwości poszerzania wiedzy, rozwijania umiejętności oraz wspomaganie w ich indywidualnym rozwoju poprzez:</w:t>
            </w:r>
          </w:p>
          <w:p w:rsidR="002A401A" w:rsidRPr="001E4A48" w:rsidRDefault="002A401A" w:rsidP="002A401A">
            <w:pPr>
              <w:numPr>
                <w:ilvl w:val="1"/>
                <w:numId w:val="16"/>
              </w:numPr>
              <w:ind w:left="924" w:hanging="357"/>
              <w:rPr>
                <w:rFonts w:cs="Tahoma"/>
              </w:rPr>
            </w:pPr>
            <w:r w:rsidRPr="001E4A48">
              <w:rPr>
                <w:rFonts w:cs="Tahoma"/>
                <w:sz w:val="22"/>
              </w:rPr>
              <w:t>organizację zajęć pozalekcyjnych, w tym prowadzenie zajęć rozwijających zainteresowania i uzdolnienia uczniów,</w:t>
            </w:r>
          </w:p>
          <w:p w:rsidR="002A401A" w:rsidRPr="00BB686E" w:rsidRDefault="002A401A" w:rsidP="002A401A">
            <w:pPr>
              <w:numPr>
                <w:ilvl w:val="1"/>
                <w:numId w:val="16"/>
              </w:numPr>
              <w:ind w:left="924" w:hanging="357"/>
              <w:rPr>
                <w:rFonts w:cs="Tahoma"/>
              </w:rPr>
            </w:pPr>
            <w:r w:rsidRPr="00BB686E">
              <w:rPr>
                <w:rFonts w:cs="Tahoma"/>
                <w:sz w:val="22"/>
              </w:rPr>
              <w:t>przygotowanie uczniów do udziału w konkursach, turniejach, zawodach sportowych,</w:t>
            </w:r>
            <w:r>
              <w:rPr>
                <w:rFonts w:cs="Tahoma"/>
                <w:sz w:val="22"/>
              </w:rPr>
              <w:t xml:space="preserve"> technik informacyjno- komunikacyjnych,</w:t>
            </w:r>
          </w:p>
          <w:p w:rsidR="002A401A" w:rsidRDefault="002A401A" w:rsidP="002A401A">
            <w:pPr>
              <w:numPr>
                <w:ilvl w:val="1"/>
                <w:numId w:val="16"/>
              </w:numPr>
              <w:ind w:left="924" w:hanging="357"/>
              <w:rPr>
                <w:rFonts w:cs="Tahoma"/>
              </w:rPr>
            </w:pPr>
            <w:r>
              <w:rPr>
                <w:rFonts w:cs="Tahoma"/>
                <w:sz w:val="22"/>
              </w:rPr>
              <w:t>uczestnictwo uczniów w uroczystościach, akademiach, apelach szkolnych i pozaszkolnych, pracę w samorządzie uczniowskim,</w:t>
            </w:r>
          </w:p>
          <w:p w:rsidR="002A401A" w:rsidRDefault="002A401A" w:rsidP="002A401A">
            <w:pPr>
              <w:numPr>
                <w:ilvl w:val="1"/>
                <w:numId w:val="16"/>
              </w:numPr>
              <w:ind w:left="924" w:hanging="357"/>
              <w:rPr>
                <w:rFonts w:cs="Tahoma"/>
              </w:rPr>
            </w:pPr>
            <w:r>
              <w:rPr>
                <w:rFonts w:cs="Tahoma"/>
                <w:sz w:val="22"/>
              </w:rPr>
              <w:lastRenderedPageBreak/>
              <w:t>zachęcanie do samodzielnego zdobywania wiedzy poprzez wykorzystywanie różnych źródeł informacji.</w:t>
            </w:r>
          </w:p>
          <w:p w:rsidR="002A401A" w:rsidRPr="00EC01A7" w:rsidRDefault="002A401A" w:rsidP="002A401A">
            <w:pPr>
              <w:numPr>
                <w:ilvl w:val="1"/>
                <w:numId w:val="16"/>
              </w:numPr>
              <w:ind w:left="924" w:hanging="357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 w:val="22"/>
              </w:rPr>
              <w:t>rozwijanie kompetencji mate</w:t>
            </w:r>
            <w:r w:rsidRPr="00EC01A7">
              <w:rPr>
                <w:rFonts w:cs="Tahoma"/>
                <w:color w:val="000000"/>
                <w:sz w:val="22"/>
              </w:rPr>
              <w:t>matycznych</w:t>
            </w:r>
            <w:r>
              <w:rPr>
                <w:rFonts w:cs="Tahoma"/>
                <w:color w:val="000000"/>
                <w:sz w:val="22"/>
              </w:rPr>
              <w:t xml:space="preserve"> uczniów </w:t>
            </w:r>
            <w:r w:rsidRPr="00EC01A7">
              <w:rPr>
                <w:rFonts w:cs="Tahoma"/>
                <w:color w:val="000000"/>
                <w:sz w:val="22"/>
              </w:rPr>
              <w:t xml:space="preserve"> poprzez aktywne wykorzystywanie </w:t>
            </w:r>
            <w:r>
              <w:rPr>
                <w:rFonts w:cs="Tahoma"/>
                <w:color w:val="000000"/>
                <w:sz w:val="22"/>
              </w:rPr>
              <w:t xml:space="preserve">m.in. </w:t>
            </w:r>
            <w:r w:rsidRPr="00EC01A7">
              <w:rPr>
                <w:rFonts w:cs="Tahoma"/>
                <w:color w:val="000000"/>
                <w:sz w:val="22"/>
              </w:rPr>
              <w:t>dostępnych środków multimedialnych.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lastRenderedPageBreak/>
              <w:t>dyrektor, nauczyciele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c>
          <w:tcPr>
            <w:tcW w:w="640" w:type="dxa"/>
            <w:vMerge w:val="restart"/>
          </w:tcPr>
          <w:p w:rsidR="002A401A" w:rsidRDefault="002A401A" w:rsidP="00436B8C">
            <w:pPr>
              <w:jc w:val="right"/>
              <w:rPr>
                <w:rFonts w:cs="Tahoma"/>
              </w:rPr>
            </w:pPr>
            <w:r>
              <w:rPr>
                <w:rFonts w:cs="Tahoma"/>
                <w:sz w:val="22"/>
              </w:rPr>
              <w:lastRenderedPageBreak/>
              <w:t>6.</w:t>
            </w:r>
          </w:p>
        </w:tc>
        <w:tc>
          <w:tcPr>
            <w:tcW w:w="2052" w:type="dxa"/>
            <w:vMerge w:val="restart"/>
          </w:tcPr>
          <w:p w:rsidR="002A401A" w:rsidRPr="00331390" w:rsidRDefault="002A401A" w:rsidP="00436B8C">
            <w:pPr>
              <w:rPr>
                <w:rFonts w:cs="Tahoma"/>
              </w:rPr>
            </w:pPr>
            <w:r w:rsidRPr="00331390">
              <w:rPr>
                <w:rFonts w:cs="Tahoma"/>
                <w:sz w:val="22"/>
              </w:rPr>
              <w:t>Upowszechnianie czytelnictwa, rozwijanie kompetencji czytelniczych</w:t>
            </w:r>
            <w:r>
              <w:rPr>
                <w:rFonts w:cs="Tahoma"/>
                <w:sz w:val="22"/>
              </w:rPr>
              <w:t>.</w:t>
            </w: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17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 xml:space="preserve"> Wdrażanie uczniów do systematycznego korzystania z zasobów biblioteki szkolnej.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bibliotekarz, nauczyciele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c>
          <w:tcPr>
            <w:tcW w:w="640" w:type="dxa"/>
            <w:vMerge/>
          </w:tcPr>
          <w:p w:rsidR="002A401A" w:rsidRDefault="002A401A" w:rsidP="00436B8C">
            <w:pPr>
              <w:jc w:val="right"/>
              <w:rPr>
                <w:rFonts w:cs="Tahoma"/>
              </w:rPr>
            </w:pPr>
          </w:p>
        </w:tc>
        <w:tc>
          <w:tcPr>
            <w:tcW w:w="2052" w:type="dxa"/>
            <w:vMerge/>
          </w:tcPr>
          <w:p w:rsidR="002A401A" w:rsidRPr="00331390" w:rsidRDefault="002A401A" w:rsidP="00436B8C">
            <w:pPr>
              <w:rPr>
                <w:rFonts w:cs="Tahoma"/>
                <w:b/>
              </w:rPr>
            </w:pPr>
          </w:p>
        </w:tc>
        <w:tc>
          <w:tcPr>
            <w:tcW w:w="8151" w:type="dxa"/>
          </w:tcPr>
          <w:p w:rsidR="002A401A" w:rsidRPr="00EC01A7" w:rsidRDefault="002A401A" w:rsidP="002A401A">
            <w:pPr>
              <w:numPr>
                <w:ilvl w:val="0"/>
                <w:numId w:val="17"/>
              </w:numPr>
              <w:rPr>
                <w:rFonts w:cs="Tahoma"/>
                <w:color w:val="000000"/>
              </w:rPr>
            </w:pPr>
            <w:r w:rsidRPr="00EC01A7">
              <w:rPr>
                <w:rFonts w:cs="Tahoma"/>
                <w:color w:val="000000"/>
                <w:sz w:val="22"/>
              </w:rPr>
              <w:t>Organizowanie konkursów</w:t>
            </w:r>
            <w:r>
              <w:rPr>
                <w:rFonts w:cs="Tahoma"/>
                <w:color w:val="000000"/>
                <w:sz w:val="22"/>
              </w:rPr>
              <w:t xml:space="preserve"> związanych z </w:t>
            </w:r>
            <w:r w:rsidRPr="00EC01A7">
              <w:rPr>
                <w:rFonts w:cs="Tahoma"/>
                <w:color w:val="000000"/>
                <w:sz w:val="22"/>
              </w:rPr>
              <w:t>czytelnic</w:t>
            </w:r>
            <w:r>
              <w:rPr>
                <w:rFonts w:cs="Tahoma"/>
                <w:color w:val="000000"/>
                <w:sz w:val="22"/>
              </w:rPr>
              <w:t>twem</w:t>
            </w:r>
            <w:r w:rsidRPr="00EC01A7">
              <w:rPr>
                <w:rFonts w:cs="Tahoma"/>
                <w:color w:val="000000"/>
                <w:sz w:val="22"/>
              </w:rPr>
              <w:t xml:space="preserve"> dla uczniów.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bibliotekarz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c>
          <w:tcPr>
            <w:tcW w:w="640" w:type="dxa"/>
            <w:vMerge/>
          </w:tcPr>
          <w:p w:rsidR="002A401A" w:rsidRDefault="002A401A" w:rsidP="00436B8C">
            <w:pPr>
              <w:jc w:val="right"/>
              <w:rPr>
                <w:rFonts w:cs="Tahoma"/>
              </w:rPr>
            </w:pPr>
          </w:p>
        </w:tc>
        <w:tc>
          <w:tcPr>
            <w:tcW w:w="2052" w:type="dxa"/>
            <w:vMerge/>
          </w:tcPr>
          <w:p w:rsidR="002A401A" w:rsidRPr="00331390" w:rsidRDefault="002A401A" w:rsidP="00436B8C">
            <w:pPr>
              <w:rPr>
                <w:rFonts w:cs="Tahoma"/>
                <w:b/>
              </w:rPr>
            </w:pPr>
          </w:p>
        </w:tc>
        <w:tc>
          <w:tcPr>
            <w:tcW w:w="8151" w:type="dxa"/>
          </w:tcPr>
          <w:p w:rsidR="002A401A" w:rsidRPr="000E1658" w:rsidRDefault="002A401A" w:rsidP="002A401A">
            <w:pPr>
              <w:numPr>
                <w:ilvl w:val="0"/>
                <w:numId w:val="17"/>
              </w:numPr>
              <w:rPr>
                <w:rFonts w:cs="Tahoma"/>
              </w:rPr>
            </w:pPr>
            <w:r w:rsidRPr="000E1658">
              <w:rPr>
                <w:rFonts w:cs="Tahoma"/>
                <w:sz w:val="22"/>
              </w:rPr>
              <w:t>Czytanie książek młodszym dzieciom przez uczniów starszych klas.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wychowawcy, bibliotekarz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c>
          <w:tcPr>
            <w:tcW w:w="640" w:type="dxa"/>
            <w:vMerge w:val="restart"/>
          </w:tcPr>
          <w:p w:rsidR="002A401A" w:rsidRDefault="002A401A" w:rsidP="00436B8C">
            <w:pPr>
              <w:jc w:val="right"/>
              <w:rPr>
                <w:rFonts w:cs="Tahoma"/>
              </w:rPr>
            </w:pPr>
            <w:r>
              <w:rPr>
                <w:rFonts w:cs="Tahoma"/>
                <w:sz w:val="22"/>
              </w:rPr>
              <w:t>7.</w:t>
            </w:r>
          </w:p>
        </w:tc>
        <w:tc>
          <w:tcPr>
            <w:tcW w:w="2052" w:type="dxa"/>
            <w:vMerge w:val="restart"/>
          </w:tcPr>
          <w:p w:rsidR="002A401A" w:rsidRDefault="002A401A" w:rsidP="00436B8C">
            <w:pPr>
              <w:rPr>
                <w:rFonts w:cs="Tahoma"/>
              </w:rPr>
            </w:pPr>
            <w:r>
              <w:rPr>
                <w:rFonts w:cs="Tahoma"/>
                <w:sz w:val="22"/>
              </w:rPr>
              <w:t>Monitorowanie frekwencji uczniów.</w:t>
            </w: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18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>Monitorowanie obecności uczniów na lekcjach.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wychowawcy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c>
          <w:tcPr>
            <w:tcW w:w="640" w:type="dxa"/>
            <w:vMerge/>
          </w:tcPr>
          <w:p w:rsidR="002A401A" w:rsidRDefault="002A401A" w:rsidP="00436B8C">
            <w:pPr>
              <w:jc w:val="right"/>
              <w:rPr>
                <w:rFonts w:cs="Tahoma"/>
              </w:rPr>
            </w:pPr>
          </w:p>
        </w:tc>
        <w:tc>
          <w:tcPr>
            <w:tcW w:w="2052" w:type="dxa"/>
            <w:vMerge/>
          </w:tcPr>
          <w:p w:rsidR="002A401A" w:rsidRDefault="002A401A" w:rsidP="00436B8C">
            <w:pPr>
              <w:rPr>
                <w:rFonts w:cs="Tahoma"/>
              </w:rPr>
            </w:pP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18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>Motywowanie uczniów do systematycznego uczęszczania na zajęcia.</w:t>
            </w:r>
          </w:p>
          <w:p w:rsidR="002A401A" w:rsidRDefault="002A401A" w:rsidP="002A401A">
            <w:pPr>
              <w:numPr>
                <w:ilvl w:val="0"/>
                <w:numId w:val="18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>Współpraca z rodzicami mająca na celu przeciwdziałanie absencji.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wychowawcy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c>
          <w:tcPr>
            <w:tcW w:w="640" w:type="dxa"/>
            <w:vMerge w:val="restart"/>
          </w:tcPr>
          <w:p w:rsidR="002A401A" w:rsidRDefault="002A401A" w:rsidP="00436B8C">
            <w:pPr>
              <w:jc w:val="right"/>
              <w:rPr>
                <w:rFonts w:cs="Tahoma"/>
              </w:rPr>
            </w:pPr>
            <w:r>
              <w:rPr>
                <w:rFonts w:cs="Tahoma"/>
                <w:sz w:val="22"/>
              </w:rPr>
              <w:t>8.</w:t>
            </w:r>
          </w:p>
        </w:tc>
        <w:tc>
          <w:tcPr>
            <w:tcW w:w="2052" w:type="dxa"/>
            <w:vMerge w:val="restart"/>
          </w:tcPr>
          <w:p w:rsidR="002A401A" w:rsidRDefault="002A401A" w:rsidP="00436B8C">
            <w:pPr>
              <w:rPr>
                <w:rFonts w:cs="Tahoma"/>
              </w:rPr>
            </w:pPr>
            <w:r>
              <w:rPr>
                <w:rFonts w:cs="Tahoma"/>
                <w:sz w:val="22"/>
              </w:rPr>
              <w:t>Systematyczna kontrola i ocena ucznia w toku procesu lekcyjnego.</w:t>
            </w: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19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>Bieżące kontrolowanie wiadomości i umiejętności uczniów: ocena aktywności ucznia w czasie zajęć, przeprowadzanie sprawdzianów i prac klasowych.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nauczyciele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c>
          <w:tcPr>
            <w:tcW w:w="640" w:type="dxa"/>
            <w:vMerge/>
          </w:tcPr>
          <w:p w:rsidR="002A401A" w:rsidRDefault="002A401A" w:rsidP="00436B8C">
            <w:pPr>
              <w:jc w:val="right"/>
              <w:rPr>
                <w:rFonts w:cs="Tahoma"/>
              </w:rPr>
            </w:pPr>
          </w:p>
        </w:tc>
        <w:tc>
          <w:tcPr>
            <w:tcW w:w="2052" w:type="dxa"/>
            <w:vMerge/>
          </w:tcPr>
          <w:p w:rsidR="002A401A" w:rsidRDefault="002A401A" w:rsidP="00436B8C">
            <w:pPr>
              <w:rPr>
                <w:rFonts w:cs="Tahoma"/>
              </w:rPr>
            </w:pP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19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 xml:space="preserve">Przeprowadzenie próbnych  egzaminów sprawdzających osiągnięcia uczniów </w:t>
            </w:r>
            <w:r w:rsidRPr="000E1658">
              <w:rPr>
                <w:rFonts w:cs="Tahoma"/>
                <w:sz w:val="22"/>
              </w:rPr>
              <w:t>szkoły podstawowej</w:t>
            </w:r>
            <w:r w:rsidR="00EB6606">
              <w:rPr>
                <w:rFonts w:cs="Tahoma"/>
                <w:sz w:val="22"/>
              </w:rPr>
              <w:t>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nauczyciele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grudzień – styczeń marzec-kwiecień</w:t>
            </w:r>
          </w:p>
          <w:p w:rsidR="002A401A" w:rsidRDefault="002A401A" w:rsidP="00436B8C">
            <w:pPr>
              <w:jc w:val="center"/>
              <w:rPr>
                <w:rFonts w:cs="Tahoma"/>
              </w:rPr>
            </w:pPr>
          </w:p>
        </w:tc>
      </w:tr>
      <w:tr w:rsidR="002A401A" w:rsidTr="00436B8C">
        <w:tc>
          <w:tcPr>
            <w:tcW w:w="640" w:type="dxa"/>
            <w:vMerge/>
          </w:tcPr>
          <w:p w:rsidR="002A401A" w:rsidRDefault="002A401A" w:rsidP="00436B8C">
            <w:pPr>
              <w:jc w:val="right"/>
              <w:rPr>
                <w:rFonts w:cs="Tahoma"/>
              </w:rPr>
            </w:pPr>
          </w:p>
        </w:tc>
        <w:tc>
          <w:tcPr>
            <w:tcW w:w="2052" w:type="dxa"/>
            <w:vMerge/>
          </w:tcPr>
          <w:p w:rsidR="002A401A" w:rsidRDefault="002A401A" w:rsidP="00436B8C">
            <w:pPr>
              <w:rPr>
                <w:rFonts w:cs="Tahoma"/>
              </w:rPr>
            </w:pP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  <w:sz w:val="22"/>
              </w:rPr>
              <w:t>Zapoznanie uczniów oraz ich rodziców z wymaganiami edukacyjnymi wynikającymi z realizowanego programu nauczania oraz sposobami sprawdzania osiągnięć uczniów z każdego przedmiotu oraz zachowania.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nauczyciele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</w:t>
            </w:r>
          </w:p>
        </w:tc>
      </w:tr>
      <w:tr w:rsidR="002A401A" w:rsidTr="00436B8C">
        <w:tc>
          <w:tcPr>
            <w:tcW w:w="640" w:type="dxa"/>
          </w:tcPr>
          <w:p w:rsidR="002A401A" w:rsidRDefault="002A401A" w:rsidP="00436B8C">
            <w:pPr>
              <w:jc w:val="right"/>
              <w:rPr>
                <w:rFonts w:cs="Tahoma"/>
              </w:rPr>
            </w:pPr>
            <w:r>
              <w:rPr>
                <w:rFonts w:cs="Tahoma"/>
                <w:sz w:val="22"/>
              </w:rPr>
              <w:t>9.</w:t>
            </w:r>
          </w:p>
        </w:tc>
        <w:tc>
          <w:tcPr>
            <w:tcW w:w="2052" w:type="dxa"/>
          </w:tcPr>
          <w:p w:rsidR="002A401A" w:rsidRDefault="002A401A" w:rsidP="00436B8C">
            <w:pPr>
              <w:rPr>
                <w:rFonts w:cs="Tahoma"/>
              </w:rPr>
            </w:pPr>
            <w:r>
              <w:rPr>
                <w:rFonts w:cs="Tahoma"/>
                <w:sz w:val="22"/>
              </w:rPr>
              <w:t>Rozwój zawodowy nauczycieli.</w:t>
            </w: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  <w:sz w:val="22"/>
              </w:rPr>
              <w:t>Samokształcenie nauczycieli poprzez:</w:t>
            </w:r>
          </w:p>
          <w:p w:rsidR="002A401A" w:rsidRDefault="002A401A" w:rsidP="002A401A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924" w:hanging="357"/>
              <w:rPr>
                <w:rFonts w:cs="Tahoma"/>
              </w:rPr>
            </w:pPr>
            <w:r>
              <w:rPr>
                <w:rFonts w:cs="Tahoma"/>
                <w:sz w:val="22"/>
              </w:rPr>
              <w:t>kursy doskonalenia zawodowego, warsztaty, konferencje, seminaria, studia podyplomowe,</w:t>
            </w:r>
          </w:p>
          <w:p w:rsidR="002A401A" w:rsidRDefault="002A401A" w:rsidP="002A401A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924" w:hanging="357"/>
              <w:rPr>
                <w:rFonts w:cs="Tahoma"/>
              </w:rPr>
            </w:pPr>
            <w:r>
              <w:rPr>
                <w:rFonts w:cs="Tahoma"/>
                <w:sz w:val="22"/>
              </w:rPr>
              <w:t>czytelnictwo literatury przedmiotowo – metodycznej,</w:t>
            </w:r>
          </w:p>
          <w:p w:rsidR="002A401A" w:rsidRDefault="002A401A" w:rsidP="002A401A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924" w:hanging="357"/>
              <w:rPr>
                <w:rFonts w:cs="Tahoma"/>
              </w:rPr>
            </w:pPr>
            <w:r>
              <w:rPr>
                <w:rFonts w:cs="Tahoma"/>
                <w:sz w:val="22"/>
              </w:rPr>
              <w:t>uzyskiwanie przez nauczycieli kolejnych stopni awansu zawodowego.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nauczyciele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rPr>
          <w:trHeight w:val="559"/>
        </w:trPr>
        <w:tc>
          <w:tcPr>
            <w:tcW w:w="152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01A" w:rsidRDefault="002A401A" w:rsidP="00436B8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</w:tc>
      </w:tr>
      <w:tr w:rsidR="002A401A" w:rsidTr="00436B8C">
        <w:trPr>
          <w:trHeight w:val="350"/>
        </w:trPr>
        <w:tc>
          <w:tcPr>
            <w:tcW w:w="152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01A" w:rsidRDefault="002A401A" w:rsidP="00436B8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  <w:r>
              <w:rPr>
                <w:i/>
                <w:iCs/>
                <w:sz w:val="32"/>
              </w:rPr>
              <w:t>Specyfika pracy szkoły</w:t>
            </w:r>
          </w:p>
        </w:tc>
      </w:tr>
      <w:tr w:rsidR="002A401A" w:rsidTr="00436B8C">
        <w:trPr>
          <w:trHeight w:val="350"/>
        </w:trPr>
        <w:tc>
          <w:tcPr>
            <w:tcW w:w="1527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A401A" w:rsidRDefault="002A401A" w:rsidP="00436B8C">
            <w:pPr>
              <w:jc w:val="center"/>
            </w:pPr>
          </w:p>
        </w:tc>
      </w:tr>
      <w:tr w:rsidR="002A401A" w:rsidTr="00436B8C">
        <w:trPr>
          <w:trHeight w:val="350"/>
        </w:trPr>
        <w:tc>
          <w:tcPr>
            <w:tcW w:w="640" w:type="dxa"/>
            <w:vAlign w:val="center"/>
          </w:tcPr>
          <w:p w:rsidR="002A401A" w:rsidRDefault="002A401A" w:rsidP="00436B8C">
            <w:pPr>
              <w:jc w:val="center"/>
            </w:pPr>
            <w:r>
              <w:t>Lp.</w:t>
            </w:r>
          </w:p>
        </w:tc>
        <w:tc>
          <w:tcPr>
            <w:tcW w:w="2052" w:type="dxa"/>
            <w:vAlign w:val="center"/>
          </w:tcPr>
          <w:p w:rsidR="002A401A" w:rsidRDefault="002A401A" w:rsidP="00436B8C">
            <w:pPr>
              <w:jc w:val="center"/>
            </w:pPr>
            <w:r>
              <w:t>Zadania</w:t>
            </w:r>
          </w:p>
        </w:tc>
        <w:tc>
          <w:tcPr>
            <w:tcW w:w="8151" w:type="dxa"/>
            <w:vAlign w:val="center"/>
          </w:tcPr>
          <w:p w:rsidR="002A401A" w:rsidRDefault="002A401A" w:rsidP="00436B8C">
            <w:pPr>
              <w:jc w:val="center"/>
            </w:pPr>
            <w:r>
              <w:t>Sposób realizacji</w:t>
            </w:r>
          </w:p>
        </w:tc>
        <w:tc>
          <w:tcPr>
            <w:tcW w:w="2451" w:type="dxa"/>
            <w:vAlign w:val="center"/>
          </w:tcPr>
          <w:p w:rsidR="002A401A" w:rsidRDefault="002A401A" w:rsidP="00436B8C">
            <w:pPr>
              <w:jc w:val="center"/>
            </w:pPr>
            <w:r>
              <w:t>Odpowiedzialny</w:t>
            </w:r>
          </w:p>
        </w:tc>
        <w:tc>
          <w:tcPr>
            <w:tcW w:w="1983" w:type="dxa"/>
            <w:vAlign w:val="center"/>
          </w:tcPr>
          <w:p w:rsidR="002A401A" w:rsidRDefault="002A401A" w:rsidP="00436B8C">
            <w:pPr>
              <w:jc w:val="center"/>
            </w:pPr>
            <w:r>
              <w:t>Termin</w:t>
            </w:r>
          </w:p>
        </w:tc>
      </w:tr>
      <w:tr w:rsidR="002A401A" w:rsidTr="00436B8C">
        <w:tc>
          <w:tcPr>
            <w:tcW w:w="640" w:type="dxa"/>
            <w:vMerge w:val="restart"/>
          </w:tcPr>
          <w:p w:rsidR="002A401A" w:rsidRDefault="002A401A" w:rsidP="00436B8C">
            <w:pPr>
              <w:jc w:val="right"/>
              <w:rPr>
                <w:rFonts w:cs="Tahoma"/>
              </w:rPr>
            </w:pPr>
            <w:r>
              <w:rPr>
                <w:rFonts w:cs="Tahoma"/>
                <w:sz w:val="22"/>
              </w:rPr>
              <w:t>1.</w:t>
            </w:r>
          </w:p>
        </w:tc>
        <w:tc>
          <w:tcPr>
            <w:tcW w:w="2052" w:type="dxa"/>
            <w:vMerge w:val="restart"/>
          </w:tcPr>
          <w:p w:rsidR="002A401A" w:rsidRDefault="002A401A" w:rsidP="00436B8C">
            <w:pPr>
              <w:rPr>
                <w:rFonts w:cs="Tahoma"/>
              </w:rPr>
            </w:pPr>
            <w:r>
              <w:rPr>
                <w:rFonts w:cs="Tahoma"/>
                <w:sz w:val="22"/>
              </w:rPr>
              <w:t>Profilaktyka uzależnień.</w:t>
            </w: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2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>Zmodyfikowanie programu wychowawczo-profilaktycznego szkoły i jego systematyczna realizacja.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zespoły nauczycieli, nauczyciele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c>
          <w:tcPr>
            <w:tcW w:w="640" w:type="dxa"/>
            <w:vMerge/>
          </w:tcPr>
          <w:p w:rsidR="002A401A" w:rsidRDefault="002A401A" w:rsidP="00436B8C">
            <w:pPr>
              <w:jc w:val="right"/>
              <w:rPr>
                <w:rFonts w:cs="Tahoma"/>
              </w:rPr>
            </w:pPr>
          </w:p>
        </w:tc>
        <w:tc>
          <w:tcPr>
            <w:tcW w:w="2052" w:type="dxa"/>
            <w:vMerge/>
          </w:tcPr>
          <w:p w:rsidR="002A401A" w:rsidRDefault="002A401A" w:rsidP="00436B8C">
            <w:pPr>
              <w:rPr>
                <w:rFonts w:cs="Tahoma"/>
              </w:rPr>
            </w:pP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2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>Kształtowanie poczucia tolerancji, akceptacji  i szacunku.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wszyscy nauczyciele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c>
          <w:tcPr>
            <w:tcW w:w="640" w:type="dxa"/>
            <w:vMerge/>
          </w:tcPr>
          <w:p w:rsidR="002A401A" w:rsidRDefault="002A401A" w:rsidP="00436B8C">
            <w:pPr>
              <w:jc w:val="right"/>
              <w:rPr>
                <w:rFonts w:cs="Tahoma"/>
              </w:rPr>
            </w:pPr>
          </w:p>
        </w:tc>
        <w:tc>
          <w:tcPr>
            <w:tcW w:w="2052" w:type="dxa"/>
            <w:vMerge/>
          </w:tcPr>
          <w:p w:rsidR="002A401A" w:rsidRDefault="002A401A" w:rsidP="00436B8C">
            <w:pPr>
              <w:rPr>
                <w:rFonts w:cs="Tahoma"/>
              </w:rPr>
            </w:pP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2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 xml:space="preserve">Promowanie bezpieczeństwa w szkole, w drodze do i ze szkoły. Kontynuowanie zadań wynikających z posiadania certyfikatu „Szkoła </w:t>
            </w:r>
            <w:r>
              <w:rPr>
                <w:rFonts w:cs="Tahoma"/>
                <w:sz w:val="22"/>
              </w:rPr>
              <w:lastRenderedPageBreak/>
              <w:t>promująca bezpieczeństwo</w:t>
            </w:r>
            <w:r w:rsidRPr="001E4A48">
              <w:rPr>
                <w:rFonts w:cs="Tahoma"/>
                <w:sz w:val="22"/>
              </w:rPr>
              <w:t>” i "Chronimy Dzieci".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lastRenderedPageBreak/>
              <w:t>wszyscy nauczyciele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c>
          <w:tcPr>
            <w:tcW w:w="640" w:type="dxa"/>
            <w:vMerge/>
          </w:tcPr>
          <w:p w:rsidR="002A401A" w:rsidRDefault="002A401A" w:rsidP="00436B8C">
            <w:pPr>
              <w:jc w:val="right"/>
              <w:rPr>
                <w:rFonts w:cs="Tahoma"/>
              </w:rPr>
            </w:pPr>
          </w:p>
        </w:tc>
        <w:tc>
          <w:tcPr>
            <w:tcW w:w="2052" w:type="dxa"/>
            <w:vMerge/>
          </w:tcPr>
          <w:p w:rsidR="002A401A" w:rsidRDefault="002A401A" w:rsidP="00436B8C">
            <w:pPr>
              <w:rPr>
                <w:rFonts w:cs="Tahoma"/>
              </w:rPr>
            </w:pP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2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>Współpraca z pedagogiem szkolnym.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wychowawcy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rPr>
          <w:trHeight w:val="603"/>
        </w:trPr>
        <w:tc>
          <w:tcPr>
            <w:tcW w:w="640" w:type="dxa"/>
          </w:tcPr>
          <w:p w:rsidR="002A401A" w:rsidRDefault="002A401A" w:rsidP="00436B8C">
            <w:pPr>
              <w:jc w:val="right"/>
              <w:rPr>
                <w:rFonts w:cs="Tahoma"/>
              </w:rPr>
            </w:pPr>
            <w:r>
              <w:rPr>
                <w:rFonts w:cs="Tahoma"/>
                <w:sz w:val="22"/>
              </w:rPr>
              <w:t>2.</w:t>
            </w:r>
          </w:p>
        </w:tc>
        <w:tc>
          <w:tcPr>
            <w:tcW w:w="2052" w:type="dxa"/>
          </w:tcPr>
          <w:p w:rsidR="002A401A" w:rsidRDefault="002A401A" w:rsidP="00436B8C">
            <w:pPr>
              <w:rPr>
                <w:rFonts w:cs="Tahoma"/>
              </w:rPr>
            </w:pPr>
            <w:r>
              <w:rPr>
                <w:rFonts w:cs="Tahoma"/>
                <w:sz w:val="22"/>
              </w:rPr>
              <w:t>Rozwijanie zainteresowań uczniów.</w:t>
            </w:r>
          </w:p>
        </w:tc>
        <w:tc>
          <w:tcPr>
            <w:tcW w:w="8151" w:type="dxa"/>
            <w:tcBorders>
              <w:bottom w:val="single" w:sz="4" w:space="0" w:color="auto"/>
            </w:tcBorders>
          </w:tcPr>
          <w:p w:rsidR="002A401A" w:rsidRDefault="002A401A" w:rsidP="002A401A">
            <w:pPr>
              <w:numPr>
                <w:ilvl w:val="0"/>
                <w:numId w:val="3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>Umożliwienie uczniom rozwoju zainteresowań intelektualnych i estetycznych poprzez:</w:t>
            </w:r>
          </w:p>
          <w:p w:rsidR="002A401A" w:rsidRDefault="002A401A" w:rsidP="002A401A">
            <w:pPr>
              <w:numPr>
                <w:ilvl w:val="1"/>
                <w:numId w:val="3"/>
              </w:numPr>
              <w:tabs>
                <w:tab w:val="clear" w:pos="1440"/>
                <w:tab w:val="num" w:pos="1136"/>
              </w:tabs>
              <w:ind w:left="1136" w:hanging="426"/>
              <w:rPr>
                <w:rFonts w:cs="Tahoma"/>
              </w:rPr>
            </w:pPr>
            <w:r>
              <w:rPr>
                <w:rFonts w:cs="Tahoma"/>
                <w:sz w:val="22"/>
              </w:rPr>
              <w:t>organizowanie wycieczek szkolnych,</w:t>
            </w:r>
          </w:p>
          <w:p w:rsidR="002A401A" w:rsidRDefault="002A401A" w:rsidP="002A401A">
            <w:pPr>
              <w:numPr>
                <w:ilvl w:val="1"/>
                <w:numId w:val="3"/>
              </w:numPr>
              <w:tabs>
                <w:tab w:val="clear" w:pos="1440"/>
                <w:tab w:val="num" w:pos="1136"/>
              </w:tabs>
              <w:ind w:left="1136" w:hanging="426"/>
              <w:rPr>
                <w:rFonts w:cs="Tahoma"/>
              </w:rPr>
            </w:pPr>
            <w:r>
              <w:rPr>
                <w:rFonts w:cs="Tahoma"/>
                <w:sz w:val="22"/>
              </w:rPr>
              <w:t>udział uczniów w przedstawieniach teatralnych, zwiedzaniu muzeów, wystaw, bądź korzystanie z multimedialnych form zwiedzania.</w:t>
            </w:r>
          </w:p>
          <w:p w:rsidR="002A401A" w:rsidRPr="001E4A48" w:rsidRDefault="002A401A" w:rsidP="002A401A">
            <w:pPr>
              <w:numPr>
                <w:ilvl w:val="1"/>
                <w:numId w:val="3"/>
              </w:numPr>
              <w:tabs>
                <w:tab w:val="clear" w:pos="1440"/>
                <w:tab w:val="num" w:pos="1136"/>
              </w:tabs>
              <w:ind w:left="1136" w:hanging="426"/>
              <w:rPr>
                <w:rFonts w:cs="Tahoma"/>
              </w:rPr>
            </w:pPr>
            <w:r w:rsidRPr="001E4A48">
              <w:rPr>
                <w:rFonts w:cs="Tahoma"/>
                <w:sz w:val="22"/>
              </w:rPr>
              <w:t>uczestnictwo uczniów w zajęciach realizujących zainteresowania i uzdolnienia uczniów.</w:t>
            </w:r>
          </w:p>
          <w:p w:rsidR="002A401A" w:rsidRPr="003756D9" w:rsidRDefault="002A401A" w:rsidP="002A401A">
            <w:pPr>
              <w:numPr>
                <w:ilvl w:val="1"/>
                <w:numId w:val="3"/>
              </w:numPr>
              <w:tabs>
                <w:tab w:val="clear" w:pos="1440"/>
                <w:tab w:val="num" w:pos="1136"/>
              </w:tabs>
              <w:ind w:left="1136" w:hanging="426"/>
              <w:rPr>
                <w:rFonts w:cs="Tahoma"/>
              </w:rPr>
            </w:pPr>
            <w:r w:rsidRPr="00A01301">
              <w:rPr>
                <w:rFonts w:cs="Tahoma"/>
                <w:sz w:val="22"/>
              </w:rPr>
              <w:t>uczestnictwo w zawodach i konkursach.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wyznaczeni nauczyciele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rPr>
          <w:trHeight w:val="1080"/>
        </w:trPr>
        <w:tc>
          <w:tcPr>
            <w:tcW w:w="640" w:type="dxa"/>
            <w:vMerge w:val="restart"/>
          </w:tcPr>
          <w:p w:rsidR="002A401A" w:rsidRDefault="002A401A" w:rsidP="00436B8C">
            <w:pPr>
              <w:jc w:val="right"/>
              <w:rPr>
                <w:rFonts w:cs="Tahoma"/>
              </w:rPr>
            </w:pPr>
            <w:r>
              <w:rPr>
                <w:rFonts w:cs="Tahoma"/>
                <w:sz w:val="22"/>
              </w:rPr>
              <w:t>3.</w:t>
            </w:r>
          </w:p>
        </w:tc>
        <w:tc>
          <w:tcPr>
            <w:tcW w:w="2052" w:type="dxa"/>
            <w:vMerge w:val="restart"/>
          </w:tcPr>
          <w:p w:rsidR="002A401A" w:rsidRDefault="002A401A" w:rsidP="00436B8C">
            <w:pPr>
              <w:rPr>
                <w:rFonts w:cs="Tahoma"/>
              </w:rPr>
            </w:pPr>
            <w:r>
              <w:rPr>
                <w:rFonts w:cs="Tahoma"/>
                <w:sz w:val="22"/>
              </w:rPr>
              <w:t>Współpraca szkoły z rodzicami.</w:t>
            </w:r>
          </w:p>
        </w:tc>
        <w:tc>
          <w:tcPr>
            <w:tcW w:w="8151" w:type="dxa"/>
          </w:tcPr>
          <w:p w:rsidR="002A401A" w:rsidRDefault="002A401A" w:rsidP="002A401A">
            <w:pPr>
              <w:pStyle w:val="Stopk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  <w:sz w:val="22"/>
              </w:rPr>
              <w:t>Zebrania ogólnoszkolne i indywidualne spotkania z rodzicami w ramach dni otwartych. Motywowanie rodziców uczniów napotykających na trudności w nauce i sprawiających trudności wychowawcze do systematycznego współdziałania ze szkołą.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wychowawcy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c>
          <w:tcPr>
            <w:tcW w:w="640" w:type="dxa"/>
            <w:vMerge/>
          </w:tcPr>
          <w:p w:rsidR="002A401A" w:rsidRDefault="002A401A" w:rsidP="00436B8C">
            <w:pPr>
              <w:jc w:val="right"/>
              <w:rPr>
                <w:rFonts w:cs="Tahoma"/>
              </w:rPr>
            </w:pPr>
          </w:p>
        </w:tc>
        <w:tc>
          <w:tcPr>
            <w:tcW w:w="2052" w:type="dxa"/>
            <w:vMerge/>
          </w:tcPr>
          <w:p w:rsidR="002A401A" w:rsidRDefault="002A401A" w:rsidP="00436B8C">
            <w:pPr>
              <w:rPr>
                <w:rFonts w:cs="Tahoma"/>
              </w:rPr>
            </w:pP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  <w:sz w:val="22"/>
              </w:rPr>
              <w:t>Działania pedagogizujące i wspomagające rodziców.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wychowawcy. pedagog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c>
          <w:tcPr>
            <w:tcW w:w="640" w:type="dxa"/>
            <w:vMerge/>
          </w:tcPr>
          <w:p w:rsidR="002A401A" w:rsidRDefault="002A401A" w:rsidP="00436B8C">
            <w:pPr>
              <w:jc w:val="right"/>
              <w:rPr>
                <w:rFonts w:cs="Tahoma"/>
              </w:rPr>
            </w:pPr>
          </w:p>
        </w:tc>
        <w:tc>
          <w:tcPr>
            <w:tcW w:w="2052" w:type="dxa"/>
            <w:vMerge/>
          </w:tcPr>
          <w:p w:rsidR="002A401A" w:rsidRDefault="002A401A" w:rsidP="00436B8C">
            <w:pPr>
              <w:rPr>
                <w:rFonts w:cs="Tahoma"/>
              </w:rPr>
            </w:pP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  <w:sz w:val="22"/>
              </w:rPr>
              <w:t>Zebrania Rady Rodziców.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przewodnicząca RR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rPr>
          <w:trHeight w:val="391"/>
        </w:trPr>
        <w:tc>
          <w:tcPr>
            <w:tcW w:w="640" w:type="dxa"/>
            <w:vMerge/>
          </w:tcPr>
          <w:p w:rsidR="002A401A" w:rsidRDefault="002A401A" w:rsidP="00436B8C">
            <w:pPr>
              <w:jc w:val="right"/>
              <w:rPr>
                <w:rFonts w:cs="Tahoma"/>
              </w:rPr>
            </w:pPr>
          </w:p>
        </w:tc>
        <w:tc>
          <w:tcPr>
            <w:tcW w:w="2052" w:type="dxa"/>
            <w:vMerge/>
          </w:tcPr>
          <w:p w:rsidR="002A401A" w:rsidRDefault="002A401A" w:rsidP="00436B8C">
            <w:pPr>
              <w:rPr>
                <w:rFonts w:cs="Tahoma"/>
              </w:rPr>
            </w:pPr>
          </w:p>
        </w:tc>
        <w:tc>
          <w:tcPr>
            <w:tcW w:w="8151" w:type="dxa"/>
          </w:tcPr>
          <w:p w:rsidR="002A401A" w:rsidRPr="00EA0CD9" w:rsidRDefault="002A401A" w:rsidP="002A40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  <w:sz w:val="22"/>
              </w:rPr>
              <w:t>Współdziałanie z rodzicami w zakresie organizowania imprez szkolnych.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dyrektor, wychowawcy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rPr>
          <w:trHeight w:val="391"/>
        </w:trPr>
        <w:tc>
          <w:tcPr>
            <w:tcW w:w="640" w:type="dxa"/>
            <w:vMerge/>
          </w:tcPr>
          <w:p w:rsidR="002A401A" w:rsidRDefault="002A401A" w:rsidP="00436B8C">
            <w:pPr>
              <w:jc w:val="right"/>
              <w:rPr>
                <w:rFonts w:cs="Tahoma"/>
              </w:rPr>
            </w:pPr>
          </w:p>
        </w:tc>
        <w:tc>
          <w:tcPr>
            <w:tcW w:w="2052" w:type="dxa"/>
            <w:vMerge/>
          </w:tcPr>
          <w:p w:rsidR="002A401A" w:rsidRDefault="002A401A" w:rsidP="00436B8C">
            <w:pPr>
              <w:rPr>
                <w:rFonts w:cs="Tahoma"/>
              </w:rPr>
            </w:pP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  <w:sz w:val="22"/>
              </w:rPr>
              <w:t>Promowanie postaw aktywnych i zaangażowanych poprzez indywidualne podziękowania wychowawców, dyrektora.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wychowawcy, dyrektor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czerwiec</w:t>
            </w:r>
          </w:p>
        </w:tc>
      </w:tr>
      <w:tr w:rsidR="002A401A" w:rsidTr="00436B8C">
        <w:tc>
          <w:tcPr>
            <w:tcW w:w="640" w:type="dxa"/>
            <w:vMerge w:val="restart"/>
          </w:tcPr>
          <w:p w:rsidR="002A401A" w:rsidRDefault="002A401A" w:rsidP="00436B8C">
            <w:pPr>
              <w:jc w:val="right"/>
              <w:rPr>
                <w:rFonts w:cs="Tahoma"/>
              </w:rPr>
            </w:pPr>
            <w:r>
              <w:rPr>
                <w:rFonts w:cs="Tahoma"/>
                <w:sz w:val="22"/>
              </w:rPr>
              <w:t>4.</w:t>
            </w:r>
          </w:p>
        </w:tc>
        <w:tc>
          <w:tcPr>
            <w:tcW w:w="2052" w:type="dxa"/>
            <w:vMerge w:val="restart"/>
          </w:tcPr>
          <w:p w:rsidR="002A401A" w:rsidRDefault="002A401A" w:rsidP="00436B8C">
            <w:pPr>
              <w:rPr>
                <w:rFonts w:cs="Tahoma"/>
              </w:rPr>
            </w:pPr>
            <w:r>
              <w:rPr>
                <w:rFonts w:cs="Tahoma"/>
                <w:sz w:val="22"/>
              </w:rPr>
              <w:t>Wychowanie zdrowotne.</w:t>
            </w:r>
            <w:r w:rsidR="00A208CD">
              <w:rPr>
                <w:rFonts w:cs="Tahoma"/>
                <w:sz w:val="22"/>
              </w:rPr>
              <w:br/>
            </w:r>
            <w:r w:rsidR="00A208CD" w:rsidRPr="00A208CD">
              <w:rPr>
                <w:rFonts w:cs="Tahoma"/>
                <w:color w:val="FF0000"/>
                <w:sz w:val="22"/>
              </w:rPr>
              <w:t>Opracowanie procedur funkcjo</w:t>
            </w:r>
            <w:r w:rsidR="00BD1AD4">
              <w:rPr>
                <w:rFonts w:cs="Tahoma"/>
                <w:color w:val="FF0000"/>
                <w:sz w:val="22"/>
              </w:rPr>
              <w:t>nowania szkoły w związku z wystą</w:t>
            </w:r>
            <w:r w:rsidR="00A208CD" w:rsidRPr="00A208CD">
              <w:rPr>
                <w:rFonts w:cs="Tahoma"/>
                <w:color w:val="FF0000"/>
                <w:sz w:val="22"/>
              </w:rPr>
              <w:t xml:space="preserve">pieniem epidemii </w:t>
            </w:r>
            <w:proofErr w:type="spellStart"/>
            <w:r w:rsidR="00A208CD" w:rsidRPr="00A208CD">
              <w:rPr>
                <w:rFonts w:cs="Tahoma"/>
                <w:color w:val="FF0000"/>
                <w:sz w:val="22"/>
              </w:rPr>
              <w:t>Covid</w:t>
            </w:r>
            <w:proofErr w:type="spellEnd"/>
            <w:r w:rsidR="00A208CD" w:rsidRPr="00A208CD">
              <w:rPr>
                <w:rFonts w:cs="Tahoma"/>
                <w:color w:val="FF0000"/>
                <w:sz w:val="22"/>
              </w:rPr>
              <w:t xml:space="preserve"> 19</w:t>
            </w: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5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>Propagowanie wśród uczniów aktywnych form spędzania wolnego czasu, zdrowego trybu życia. Podejmowanie przez uczniów działań promujących ekologię i zdrowy styl życia.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wychowawcy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c>
          <w:tcPr>
            <w:tcW w:w="640" w:type="dxa"/>
            <w:vMerge/>
          </w:tcPr>
          <w:p w:rsidR="002A401A" w:rsidRDefault="002A401A" w:rsidP="00436B8C">
            <w:pPr>
              <w:jc w:val="right"/>
              <w:rPr>
                <w:rFonts w:cs="Tahoma"/>
              </w:rPr>
            </w:pPr>
          </w:p>
        </w:tc>
        <w:tc>
          <w:tcPr>
            <w:tcW w:w="2052" w:type="dxa"/>
            <w:vMerge/>
          </w:tcPr>
          <w:p w:rsidR="002A401A" w:rsidRDefault="002A401A" w:rsidP="00436B8C">
            <w:pPr>
              <w:rPr>
                <w:rFonts w:cs="Tahoma"/>
              </w:rPr>
            </w:pP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5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>Promowanie aktywności fizycznej 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 xml:space="preserve">nauczyciele </w:t>
            </w:r>
            <w:proofErr w:type="spellStart"/>
            <w:r>
              <w:rPr>
                <w:rFonts w:cs="Tahoma"/>
                <w:sz w:val="22"/>
              </w:rPr>
              <w:t>w-f</w:t>
            </w:r>
            <w:proofErr w:type="spellEnd"/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c>
          <w:tcPr>
            <w:tcW w:w="640" w:type="dxa"/>
            <w:vMerge/>
          </w:tcPr>
          <w:p w:rsidR="002A401A" w:rsidRDefault="002A401A" w:rsidP="00436B8C">
            <w:pPr>
              <w:jc w:val="right"/>
              <w:rPr>
                <w:rFonts w:cs="Tahoma"/>
              </w:rPr>
            </w:pPr>
          </w:p>
        </w:tc>
        <w:tc>
          <w:tcPr>
            <w:tcW w:w="2052" w:type="dxa"/>
            <w:vMerge/>
          </w:tcPr>
          <w:p w:rsidR="002A401A" w:rsidRDefault="002A401A" w:rsidP="00436B8C">
            <w:pPr>
              <w:rPr>
                <w:rFonts w:cs="Tahoma"/>
              </w:rPr>
            </w:pP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5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>Wdrażanie uczniów do kształcenia właściwych nawyków higieniczno – sanitarnych.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nauczyciele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rPr>
          <w:trHeight w:val="541"/>
        </w:trPr>
        <w:tc>
          <w:tcPr>
            <w:tcW w:w="640" w:type="dxa"/>
            <w:vMerge/>
          </w:tcPr>
          <w:p w:rsidR="002A401A" w:rsidRDefault="002A401A" w:rsidP="00436B8C">
            <w:pPr>
              <w:jc w:val="right"/>
              <w:rPr>
                <w:rFonts w:cs="Tahoma"/>
              </w:rPr>
            </w:pPr>
          </w:p>
        </w:tc>
        <w:tc>
          <w:tcPr>
            <w:tcW w:w="2052" w:type="dxa"/>
            <w:vMerge/>
          </w:tcPr>
          <w:p w:rsidR="002A401A" w:rsidRDefault="002A401A" w:rsidP="00436B8C">
            <w:pPr>
              <w:rPr>
                <w:rFonts w:cs="Tahoma"/>
              </w:rPr>
            </w:pPr>
          </w:p>
        </w:tc>
        <w:tc>
          <w:tcPr>
            <w:tcW w:w="8151" w:type="dxa"/>
          </w:tcPr>
          <w:p w:rsidR="00A208CD" w:rsidRPr="00A208CD" w:rsidRDefault="002A401A" w:rsidP="002A401A">
            <w:pPr>
              <w:numPr>
                <w:ilvl w:val="0"/>
                <w:numId w:val="5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>Uczestnictwo uczniów w akcjach ekologicznych.</w:t>
            </w:r>
          </w:p>
          <w:p w:rsidR="00A208CD" w:rsidRPr="00A208CD" w:rsidRDefault="00A208CD" w:rsidP="002A401A">
            <w:pPr>
              <w:numPr>
                <w:ilvl w:val="0"/>
                <w:numId w:val="5"/>
              </w:numPr>
              <w:rPr>
                <w:rFonts w:cs="Tahoma"/>
                <w:color w:val="FF0000"/>
              </w:rPr>
            </w:pPr>
            <w:r w:rsidRPr="00A208CD">
              <w:rPr>
                <w:rFonts w:cs="Tahoma"/>
                <w:color w:val="FF0000"/>
                <w:sz w:val="22"/>
              </w:rPr>
              <w:t>Sposób realizacji zadań zawarty jest w dokumencie</w:t>
            </w:r>
            <w:r w:rsidR="00F53338">
              <w:rPr>
                <w:rFonts w:cs="Tahoma"/>
                <w:color w:val="FF0000"/>
                <w:sz w:val="22"/>
              </w:rPr>
              <w:t xml:space="preserve">: Procedury zapewnienia bezpieczeństwa w szkole w związku z wystąpieniem </w:t>
            </w:r>
            <w:proofErr w:type="spellStart"/>
            <w:r w:rsidR="00F53338">
              <w:rPr>
                <w:rFonts w:cs="Tahoma"/>
                <w:color w:val="FF0000"/>
                <w:sz w:val="22"/>
              </w:rPr>
              <w:t>Covid</w:t>
            </w:r>
            <w:proofErr w:type="spellEnd"/>
            <w:r w:rsidR="00F53338">
              <w:rPr>
                <w:rFonts w:cs="Tahoma"/>
                <w:color w:val="FF0000"/>
                <w:sz w:val="22"/>
              </w:rPr>
              <w:t xml:space="preserve"> 19</w:t>
            </w:r>
          </w:p>
          <w:p w:rsidR="00A208CD" w:rsidRPr="00A208CD" w:rsidRDefault="00A208CD" w:rsidP="00A208CD">
            <w:pPr>
              <w:ind w:left="360"/>
              <w:rPr>
                <w:rFonts w:cs="Tahoma"/>
                <w:color w:val="FF0000"/>
              </w:rPr>
            </w:pPr>
          </w:p>
          <w:p w:rsidR="002A401A" w:rsidRDefault="00A208CD" w:rsidP="00A208CD">
            <w:pPr>
              <w:ind w:left="360"/>
              <w:rPr>
                <w:rFonts w:cs="Tahoma"/>
              </w:rPr>
            </w:pPr>
            <w:r>
              <w:rPr>
                <w:rFonts w:cs="Tahoma"/>
                <w:sz w:val="22"/>
              </w:rPr>
              <w:br/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nauczyciel przyrody, biologii, wychowawcy</w:t>
            </w:r>
          </w:p>
          <w:p w:rsidR="00A208CD" w:rsidRDefault="00A208CD" w:rsidP="00A208CD">
            <w:pPr>
              <w:rPr>
                <w:rFonts w:cs="Tahoma"/>
              </w:rPr>
            </w:pPr>
            <w:r>
              <w:rPr>
                <w:rFonts w:cs="Tahoma"/>
                <w:sz w:val="22"/>
              </w:rPr>
              <w:t>dyrektor, wychowawcy, nauczyciele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rPr>
          <w:trHeight w:val="810"/>
        </w:trPr>
        <w:tc>
          <w:tcPr>
            <w:tcW w:w="640" w:type="dxa"/>
            <w:vMerge w:val="restart"/>
          </w:tcPr>
          <w:p w:rsidR="002A401A" w:rsidRDefault="002A401A" w:rsidP="00436B8C">
            <w:pPr>
              <w:jc w:val="right"/>
              <w:rPr>
                <w:rFonts w:cs="Tahoma"/>
              </w:rPr>
            </w:pPr>
            <w:r>
              <w:rPr>
                <w:rFonts w:cs="Tahoma"/>
                <w:sz w:val="22"/>
              </w:rPr>
              <w:t>5.</w:t>
            </w:r>
          </w:p>
        </w:tc>
        <w:tc>
          <w:tcPr>
            <w:tcW w:w="2052" w:type="dxa"/>
            <w:vMerge w:val="restart"/>
          </w:tcPr>
          <w:p w:rsidR="002A401A" w:rsidRDefault="002A401A" w:rsidP="00436B8C">
            <w:pPr>
              <w:rPr>
                <w:rFonts w:cs="Tahoma"/>
              </w:rPr>
            </w:pPr>
            <w:r>
              <w:rPr>
                <w:rFonts w:cs="Tahoma"/>
                <w:sz w:val="22"/>
              </w:rPr>
              <w:t xml:space="preserve">Wychowanie do wartości przez kształtowanie postaw </w:t>
            </w:r>
            <w:r>
              <w:rPr>
                <w:rFonts w:cs="Tahoma"/>
                <w:sz w:val="22"/>
              </w:rPr>
              <w:lastRenderedPageBreak/>
              <w:t>patriotycznych, kultywowanie tradycji szkoły.</w:t>
            </w: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6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lastRenderedPageBreak/>
              <w:t>Praca z patronami szkoły -udział uczniów w akcjach związanych ze świętami patronalnymi, przygotowywanie gazetek.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nauczyciele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c>
          <w:tcPr>
            <w:tcW w:w="640" w:type="dxa"/>
            <w:vMerge/>
          </w:tcPr>
          <w:p w:rsidR="002A401A" w:rsidRDefault="002A401A" w:rsidP="00436B8C">
            <w:pPr>
              <w:jc w:val="right"/>
              <w:rPr>
                <w:rFonts w:cs="Tahoma"/>
              </w:rPr>
            </w:pPr>
          </w:p>
        </w:tc>
        <w:tc>
          <w:tcPr>
            <w:tcW w:w="2052" w:type="dxa"/>
            <w:vMerge/>
          </w:tcPr>
          <w:p w:rsidR="002A401A" w:rsidRDefault="002A401A" w:rsidP="00436B8C">
            <w:pPr>
              <w:rPr>
                <w:rFonts w:cs="Tahoma"/>
              </w:rPr>
            </w:pP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6"/>
              </w:numPr>
              <w:rPr>
                <w:rFonts w:cs="Tahoma"/>
              </w:rPr>
            </w:pPr>
            <w:r w:rsidRPr="00F53338">
              <w:rPr>
                <w:rFonts w:cs="Tahoma"/>
                <w:sz w:val="22"/>
              </w:rPr>
              <w:t>Organizowanie spotkań, wycieczek, imprez</w:t>
            </w:r>
            <w:r w:rsidR="00F53338">
              <w:rPr>
                <w:rFonts w:cs="Tahoma"/>
                <w:sz w:val="22"/>
              </w:rPr>
              <w:t>,</w:t>
            </w:r>
            <w:r w:rsidR="00A208CD">
              <w:rPr>
                <w:rFonts w:cs="Tahoma"/>
                <w:color w:val="92D050"/>
                <w:sz w:val="22"/>
              </w:rPr>
              <w:t xml:space="preserve"> </w:t>
            </w:r>
            <w:r w:rsidR="00A208CD" w:rsidRPr="00A208CD">
              <w:rPr>
                <w:rFonts w:cs="Tahoma"/>
                <w:color w:val="FF0000"/>
                <w:sz w:val="22"/>
              </w:rPr>
              <w:t>apeli</w:t>
            </w:r>
            <w:r w:rsidRPr="00A208CD">
              <w:rPr>
                <w:rFonts w:cs="Tahoma"/>
                <w:color w:val="FF0000"/>
                <w:sz w:val="22"/>
              </w:rPr>
              <w:t xml:space="preserve"> </w:t>
            </w:r>
            <w:r>
              <w:rPr>
                <w:rFonts w:cs="Tahoma"/>
                <w:sz w:val="22"/>
              </w:rPr>
              <w:t xml:space="preserve">o charakterze patriotycznym, </w:t>
            </w:r>
            <w:r>
              <w:rPr>
                <w:rFonts w:cs="Tahoma"/>
                <w:sz w:val="22"/>
              </w:rPr>
              <w:lastRenderedPageBreak/>
              <w:t>konkursów.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lastRenderedPageBreak/>
              <w:t>wychowawcy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c>
          <w:tcPr>
            <w:tcW w:w="640" w:type="dxa"/>
            <w:vMerge w:val="restart"/>
          </w:tcPr>
          <w:p w:rsidR="002A401A" w:rsidRDefault="002A401A" w:rsidP="00436B8C">
            <w:pPr>
              <w:jc w:val="right"/>
              <w:rPr>
                <w:rFonts w:cs="Tahoma"/>
              </w:rPr>
            </w:pPr>
            <w:r>
              <w:rPr>
                <w:rFonts w:cs="Tahoma"/>
                <w:sz w:val="22"/>
              </w:rPr>
              <w:lastRenderedPageBreak/>
              <w:t>6.</w:t>
            </w:r>
          </w:p>
        </w:tc>
        <w:tc>
          <w:tcPr>
            <w:tcW w:w="2052" w:type="dxa"/>
            <w:vMerge w:val="restart"/>
          </w:tcPr>
          <w:p w:rsidR="002A401A" w:rsidRDefault="002A401A" w:rsidP="00436B8C">
            <w:pPr>
              <w:rPr>
                <w:rFonts w:cs="Tahoma"/>
              </w:rPr>
            </w:pPr>
            <w:r>
              <w:rPr>
                <w:rFonts w:cs="Tahoma"/>
                <w:sz w:val="22"/>
              </w:rPr>
              <w:t>Kształtowanie postaw prospołecznych i samorządowych.</w:t>
            </w: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10"/>
              </w:numPr>
              <w:rPr>
                <w:rFonts w:cs="Tahoma"/>
              </w:rPr>
            </w:pPr>
            <w:r w:rsidRPr="000E1658">
              <w:rPr>
                <w:rFonts w:cs="Tahoma"/>
                <w:sz w:val="22"/>
              </w:rPr>
              <w:t>Aktywna działalność</w:t>
            </w:r>
            <w:r>
              <w:rPr>
                <w:rFonts w:cs="Tahoma"/>
                <w:sz w:val="22"/>
              </w:rPr>
              <w:t xml:space="preserve"> samorządu uczniowskiego.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opiekunowie samorządu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c>
          <w:tcPr>
            <w:tcW w:w="640" w:type="dxa"/>
            <w:vMerge/>
          </w:tcPr>
          <w:p w:rsidR="002A401A" w:rsidRDefault="002A401A" w:rsidP="00436B8C">
            <w:pPr>
              <w:jc w:val="right"/>
              <w:rPr>
                <w:rFonts w:cs="Tahoma"/>
              </w:rPr>
            </w:pPr>
          </w:p>
        </w:tc>
        <w:tc>
          <w:tcPr>
            <w:tcW w:w="2052" w:type="dxa"/>
            <w:vMerge/>
          </w:tcPr>
          <w:p w:rsidR="002A401A" w:rsidRDefault="002A401A" w:rsidP="00436B8C">
            <w:pPr>
              <w:rPr>
                <w:rFonts w:cs="Tahoma"/>
              </w:rPr>
            </w:pP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10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>Zaangażowanie uczniów w organizację spotkania wigilijnego i kiermaszu ozdób świątecznych, w wykonywanie zadań w ramach projektu "Jesteśmy aktywni", organizację festynu rodzinnego.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nauczyciele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grudzień, kwiecień, czerwiec</w:t>
            </w:r>
          </w:p>
        </w:tc>
      </w:tr>
      <w:tr w:rsidR="002A401A" w:rsidTr="00436B8C">
        <w:tc>
          <w:tcPr>
            <w:tcW w:w="640" w:type="dxa"/>
            <w:vMerge/>
          </w:tcPr>
          <w:p w:rsidR="002A401A" w:rsidRDefault="002A401A" w:rsidP="00436B8C">
            <w:pPr>
              <w:jc w:val="right"/>
              <w:rPr>
                <w:rFonts w:cs="Tahoma"/>
              </w:rPr>
            </w:pPr>
          </w:p>
        </w:tc>
        <w:tc>
          <w:tcPr>
            <w:tcW w:w="2052" w:type="dxa"/>
            <w:vMerge/>
          </w:tcPr>
          <w:p w:rsidR="002A401A" w:rsidRDefault="002A401A" w:rsidP="00436B8C">
            <w:pPr>
              <w:rPr>
                <w:rFonts w:cs="Tahoma"/>
              </w:rPr>
            </w:pPr>
          </w:p>
        </w:tc>
        <w:tc>
          <w:tcPr>
            <w:tcW w:w="8151" w:type="dxa"/>
          </w:tcPr>
          <w:p w:rsidR="002A401A" w:rsidRPr="00A01301" w:rsidRDefault="002A401A" w:rsidP="002A401A">
            <w:pPr>
              <w:numPr>
                <w:ilvl w:val="0"/>
                <w:numId w:val="10"/>
              </w:numPr>
              <w:rPr>
                <w:rFonts w:cs="Tahoma"/>
                <w:strike/>
                <w:color w:val="000000"/>
              </w:rPr>
            </w:pPr>
            <w:r w:rsidRPr="000E1658">
              <w:rPr>
                <w:rFonts w:cs="Tahoma"/>
                <w:sz w:val="22"/>
              </w:rPr>
              <w:t>Zachęcanie uczniów do działań w ramach wolontariatu</w:t>
            </w:r>
            <w:r>
              <w:rPr>
                <w:rFonts w:cs="Tahoma"/>
                <w:color w:val="000000"/>
                <w:sz w:val="22"/>
              </w:rPr>
              <w:t>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wychowawcy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c>
          <w:tcPr>
            <w:tcW w:w="640" w:type="dxa"/>
            <w:vMerge w:val="restart"/>
          </w:tcPr>
          <w:p w:rsidR="002A401A" w:rsidRDefault="002A401A" w:rsidP="00436B8C">
            <w:pPr>
              <w:jc w:val="right"/>
              <w:rPr>
                <w:rFonts w:cs="Tahoma"/>
              </w:rPr>
            </w:pPr>
            <w:r>
              <w:rPr>
                <w:rFonts w:cs="Tahoma"/>
                <w:sz w:val="22"/>
              </w:rPr>
              <w:t>7.</w:t>
            </w:r>
          </w:p>
        </w:tc>
        <w:tc>
          <w:tcPr>
            <w:tcW w:w="2052" w:type="dxa"/>
            <w:vMerge w:val="restart"/>
          </w:tcPr>
          <w:p w:rsidR="002A401A" w:rsidRDefault="002A401A" w:rsidP="00436B8C">
            <w:pPr>
              <w:rPr>
                <w:rFonts w:cs="Tahoma"/>
              </w:rPr>
            </w:pPr>
            <w:r>
              <w:rPr>
                <w:rFonts w:cs="Tahoma"/>
                <w:sz w:val="22"/>
              </w:rPr>
              <w:t>Promowanie wychowania komunikacyjnego.</w:t>
            </w: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11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>Zajęcia dotyczące wychowania komunikacyjnego na lekcjach wychowawczych, zajęciach techniki.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wyznaczeni nauczyciele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c>
          <w:tcPr>
            <w:tcW w:w="640" w:type="dxa"/>
            <w:vMerge/>
          </w:tcPr>
          <w:p w:rsidR="002A401A" w:rsidRDefault="002A401A" w:rsidP="00436B8C">
            <w:pPr>
              <w:jc w:val="right"/>
              <w:rPr>
                <w:rFonts w:cs="Tahoma"/>
              </w:rPr>
            </w:pPr>
          </w:p>
        </w:tc>
        <w:tc>
          <w:tcPr>
            <w:tcW w:w="2052" w:type="dxa"/>
            <w:vMerge/>
          </w:tcPr>
          <w:p w:rsidR="002A401A" w:rsidRDefault="002A401A" w:rsidP="00436B8C">
            <w:pPr>
              <w:rPr>
                <w:rFonts w:cs="Tahoma"/>
              </w:rPr>
            </w:pP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11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>Zachęcanie uczniów do udziału w konkursie BRD, przeprowadzenie egzaminu na kartę rowerową.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wyznaczeni nauczyciele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maj – czerwiec</w:t>
            </w:r>
          </w:p>
        </w:tc>
      </w:tr>
      <w:tr w:rsidR="002A401A" w:rsidTr="00436B8C">
        <w:tc>
          <w:tcPr>
            <w:tcW w:w="640" w:type="dxa"/>
          </w:tcPr>
          <w:p w:rsidR="002A401A" w:rsidRDefault="002A401A" w:rsidP="00436B8C">
            <w:pPr>
              <w:jc w:val="right"/>
              <w:rPr>
                <w:rFonts w:cs="Tahoma"/>
              </w:rPr>
            </w:pPr>
            <w:r>
              <w:rPr>
                <w:rFonts w:cs="Tahoma"/>
                <w:sz w:val="22"/>
              </w:rPr>
              <w:t>8.</w:t>
            </w:r>
          </w:p>
        </w:tc>
        <w:tc>
          <w:tcPr>
            <w:tcW w:w="2052" w:type="dxa"/>
          </w:tcPr>
          <w:p w:rsidR="002A401A" w:rsidRDefault="002A401A" w:rsidP="00436B8C">
            <w:pPr>
              <w:rPr>
                <w:rFonts w:cs="Tahoma"/>
              </w:rPr>
            </w:pPr>
            <w:r>
              <w:rPr>
                <w:rFonts w:cs="Tahoma"/>
                <w:sz w:val="22"/>
              </w:rPr>
              <w:t>Budowanie pozytywnej atmosfery w szkole.</w:t>
            </w: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21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>Budowanie pozytywnej atmosfery pomiędzy wszystkimi podmiotami biorącymi udział w procesie dydaktyczno – wychowawczym (uczniami, rodzicami, nauczycielami, dyrekcją szkoły).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społeczność szkolna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rPr>
          <w:trHeight w:val="505"/>
        </w:trPr>
        <w:tc>
          <w:tcPr>
            <w:tcW w:w="152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01A" w:rsidRDefault="002A401A" w:rsidP="00436B8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</w:tc>
      </w:tr>
      <w:tr w:rsidR="002A401A" w:rsidTr="00436B8C">
        <w:trPr>
          <w:trHeight w:val="350"/>
        </w:trPr>
        <w:tc>
          <w:tcPr>
            <w:tcW w:w="152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01A" w:rsidRDefault="002A401A" w:rsidP="00436B8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  <w:r>
              <w:rPr>
                <w:i/>
                <w:iCs/>
                <w:sz w:val="32"/>
              </w:rPr>
              <w:t>Zidentyfikowane oczekiwanie środowiska lokalnego</w:t>
            </w:r>
          </w:p>
        </w:tc>
      </w:tr>
      <w:tr w:rsidR="002A401A" w:rsidTr="00436B8C">
        <w:trPr>
          <w:trHeight w:val="350"/>
        </w:trPr>
        <w:tc>
          <w:tcPr>
            <w:tcW w:w="1527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A401A" w:rsidRDefault="002A401A" w:rsidP="00436B8C">
            <w:pPr>
              <w:jc w:val="center"/>
            </w:pPr>
          </w:p>
        </w:tc>
      </w:tr>
      <w:tr w:rsidR="002A401A" w:rsidTr="00436B8C">
        <w:trPr>
          <w:trHeight w:val="350"/>
        </w:trPr>
        <w:tc>
          <w:tcPr>
            <w:tcW w:w="640" w:type="dxa"/>
            <w:vAlign w:val="center"/>
          </w:tcPr>
          <w:p w:rsidR="002A401A" w:rsidRDefault="002A401A" w:rsidP="00436B8C">
            <w:pPr>
              <w:jc w:val="center"/>
            </w:pPr>
            <w:r>
              <w:t>Lp.</w:t>
            </w:r>
          </w:p>
        </w:tc>
        <w:tc>
          <w:tcPr>
            <w:tcW w:w="2052" w:type="dxa"/>
            <w:vAlign w:val="center"/>
          </w:tcPr>
          <w:p w:rsidR="002A401A" w:rsidRDefault="002A401A" w:rsidP="00436B8C">
            <w:pPr>
              <w:jc w:val="center"/>
            </w:pPr>
            <w:r>
              <w:t>Zadania</w:t>
            </w:r>
          </w:p>
        </w:tc>
        <w:tc>
          <w:tcPr>
            <w:tcW w:w="8151" w:type="dxa"/>
            <w:vAlign w:val="center"/>
          </w:tcPr>
          <w:p w:rsidR="002A401A" w:rsidRDefault="002A401A" w:rsidP="00436B8C">
            <w:pPr>
              <w:jc w:val="center"/>
            </w:pPr>
            <w:r>
              <w:t>Sposób realizacji</w:t>
            </w:r>
          </w:p>
        </w:tc>
        <w:tc>
          <w:tcPr>
            <w:tcW w:w="2451" w:type="dxa"/>
            <w:vAlign w:val="center"/>
          </w:tcPr>
          <w:p w:rsidR="002A401A" w:rsidRDefault="002A401A" w:rsidP="00436B8C">
            <w:pPr>
              <w:jc w:val="center"/>
            </w:pPr>
            <w:r>
              <w:t>Odpowiedzialny</w:t>
            </w:r>
          </w:p>
        </w:tc>
        <w:tc>
          <w:tcPr>
            <w:tcW w:w="1983" w:type="dxa"/>
            <w:vAlign w:val="center"/>
          </w:tcPr>
          <w:p w:rsidR="002A401A" w:rsidRDefault="002A401A" w:rsidP="00436B8C">
            <w:pPr>
              <w:jc w:val="center"/>
            </w:pPr>
            <w:r>
              <w:t>Termin</w:t>
            </w:r>
          </w:p>
        </w:tc>
      </w:tr>
      <w:tr w:rsidR="002A401A" w:rsidTr="00436B8C">
        <w:tc>
          <w:tcPr>
            <w:tcW w:w="640" w:type="dxa"/>
            <w:vMerge w:val="restart"/>
          </w:tcPr>
          <w:p w:rsidR="002A401A" w:rsidRDefault="002A401A" w:rsidP="00436B8C">
            <w:pPr>
              <w:jc w:val="right"/>
              <w:rPr>
                <w:rFonts w:cs="Tahoma"/>
              </w:rPr>
            </w:pPr>
            <w:r>
              <w:rPr>
                <w:rFonts w:cs="Tahoma"/>
                <w:sz w:val="22"/>
              </w:rPr>
              <w:t>1.</w:t>
            </w:r>
          </w:p>
        </w:tc>
        <w:tc>
          <w:tcPr>
            <w:tcW w:w="2052" w:type="dxa"/>
            <w:vMerge w:val="restart"/>
          </w:tcPr>
          <w:p w:rsidR="002A401A" w:rsidRDefault="002A401A" w:rsidP="00436B8C">
            <w:pPr>
              <w:rPr>
                <w:rFonts w:cs="Tahoma"/>
              </w:rPr>
            </w:pPr>
            <w:r>
              <w:rPr>
                <w:rFonts w:cs="Tahoma"/>
                <w:sz w:val="22"/>
              </w:rPr>
              <w:t>Zorganizowanie dowożenia i dożywiania dzieci.</w:t>
            </w: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7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 xml:space="preserve">Zorganizowanie dowożenia uczniów. </w:t>
            </w:r>
          </w:p>
          <w:p w:rsidR="002A401A" w:rsidRDefault="002A401A" w:rsidP="00436B8C">
            <w:pPr>
              <w:ind w:left="1136"/>
              <w:rPr>
                <w:rFonts w:cs="Tahoma"/>
              </w:rPr>
            </w:pP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dyrektor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sierpień – wrzesień</w:t>
            </w:r>
          </w:p>
        </w:tc>
      </w:tr>
      <w:tr w:rsidR="002A401A" w:rsidTr="00436B8C">
        <w:tc>
          <w:tcPr>
            <w:tcW w:w="640" w:type="dxa"/>
            <w:vMerge/>
          </w:tcPr>
          <w:p w:rsidR="002A401A" w:rsidRDefault="002A401A" w:rsidP="00436B8C">
            <w:pPr>
              <w:jc w:val="right"/>
              <w:rPr>
                <w:rFonts w:cs="Tahoma"/>
              </w:rPr>
            </w:pPr>
          </w:p>
        </w:tc>
        <w:tc>
          <w:tcPr>
            <w:tcW w:w="2052" w:type="dxa"/>
            <w:vMerge/>
          </w:tcPr>
          <w:p w:rsidR="002A401A" w:rsidRDefault="002A401A" w:rsidP="00436B8C">
            <w:pPr>
              <w:rPr>
                <w:rFonts w:cs="Tahoma"/>
              </w:rPr>
            </w:pP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7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>Ustalenie listy dzieci korzystających z dożywiania.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dyrektor, wychowawcy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</w:t>
            </w:r>
          </w:p>
        </w:tc>
      </w:tr>
      <w:tr w:rsidR="002A401A" w:rsidTr="00436B8C">
        <w:tc>
          <w:tcPr>
            <w:tcW w:w="640" w:type="dxa"/>
            <w:vMerge/>
          </w:tcPr>
          <w:p w:rsidR="002A401A" w:rsidRDefault="002A401A" w:rsidP="00436B8C">
            <w:pPr>
              <w:jc w:val="right"/>
              <w:rPr>
                <w:rFonts w:cs="Tahoma"/>
              </w:rPr>
            </w:pPr>
          </w:p>
        </w:tc>
        <w:tc>
          <w:tcPr>
            <w:tcW w:w="2052" w:type="dxa"/>
            <w:vMerge/>
          </w:tcPr>
          <w:p w:rsidR="002A401A" w:rsidRDefault="002A401A" w:rsidP="00436B8C">
            <w:pPr>
              <w:rPr>
                <w:rFonts w:cs="Tahoma"/>
              </w:rPr>
            </w:pP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7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>Kontynuowanie programu dla szkół.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wychowawcy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c>
          <w:tcPr>
            <w:tcW w:w="640" w:type="dxa"/>
            <w:vMerge w:val="restart"/>
          </w:tcPr>
          <w:p w:rsidR="002A401A" w:rsidRDefault="002A401A" w:rsidP="00436B8C">
            <w:pPr>
              <w:jc w:val="right"/>
              <w:rPr>
                <w:rFonts w:cs="Tahoma"/>
              </w:rPr>
            </w:pPr>
            <w:r>
              <w:rPr>
                <w:rFonts w:cs="Tahoma"/>
                <w:sz w:val="22"/>
              </w:rPr>
              <w:t>2.</w:t>
            </w:r>
          </w:p>
        </w:tc>
        <w:tc>
          <w:tcPr>
            <w:tcW w:w="2052" w:type="dxa"/>
            <w:vMerge w:val="restart"/>
          </w:tcPr>
          <w:p w:rsidR="002A401A" w:rsidRDefault="002A401A" w:rsidP="00436B8C">
            <w:pPr>
              <w:rPr>
                <w:rFonts w:cs="Tahoma"/>
              </w:rPr>
            </w:pPr>
            <w:r>
              <w:rPr>
                <w:rFonts w:cs="Tahoma"/>
                <w:sz w:val="22"/>
              </w:rPr>
              <w:t>Zorganizowanie pomocy uczniom znajdującym się w trudnej sytuacji materialnej.</w:t>
            </w: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8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>Rozpoznawanie sytuacji materialnej ucznia.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wychowawcy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</w:t>
            </w:r>
          </w:p>
        </w:tc>
      </w:tr>
      <w:tr w:rsidR="002A401A" w:rsidTr="00436B8C">
        <w:tc>
          <w:tcPr>
            <w:tcW w:w="640" w:type="dxa"/>
            <w:vMerge/>
          </w:tcPr>
          <w:p w:rsidR="002A401A" w:rsidRDefault="002A401A" w:rsidP="00436B8C">
            <w:pPr>
              <w:jc w:val="right"/>
              <w:rPr>
                <w:rFonts w:cs="Tahoma"/>
              </w:rPr>
            </w:pPr>
          </w:p>
        </w:tc>
        <w:tc>
          <w:tcPr>
            <w:tcW w:w="2052" w:type="dxa"/>
            <w:vMerge/>
          </w:tcPr>
          <w:p w:rsidR="002A401A" w:rsidRDefault="002A401A" w:rsidP="00436B8C">
            <w:pPr>
              <w:rPr>
                <w:rFonts w:cs="Tahoma"/>
              </w:rPr>
            </w:pP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8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>Informowanie rodziców o możliwościach uzyskania różnych form pomocy, współpraca z TPD.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wychowawcy, pedagog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wrzesień, czerwiec</w:t>
            </w:r>
          </w:p>
        </w:tc>
      </w:tr>
      <w:tr w:rsidR="002A401A" w:rsidTr="00436B8C">
        <w:tc>
          <w:tcPr>
            <w:tcW w:w="640" w:type="dxa"/>
          </w:tcPr>
          <w:p w:rsidR="002A401A" w:rsidRDefault="002A401A" w:rsidP="00436B8C">
            <w:pPr>
              <w:jc w:val="right"/>
              <w:rPr>
                <w:rFonts w:cs="Tahoma"/>
              </w:rPr>
            </w:pPr>
            <w:r>
              <w:rPr>
                <w:rFonts w:cs="Tahoma"/>
                <w:sz w:val="22"/>
              </w:rPr>
              <w:t>3.</w:t>
            </w:r>
          </w:p>
        </w:tc>
        <w:tc>
          <w:tcPr>
            <w:tcW w:w="2052" w:type="dxa"/>
          </w:tcPr>
          <w:p w:rsidR="002A401A" w:rsidRDefault="002A401A" w:rsidP="00436B8C">
            <w:pPr>
              <w:rPr>
                <w:rFonts w:cs="Tahoma"/>
              </w:rPr>
            </w:pPr>
            <w:r>
              <w:rPr>
                <w:rFonts w:cs="Tahoma"/>
                <w:sz w:val="22"/>
              </w:rPr>
              <w:t>Zorganizowanie zajęć opiekuńczo – wychowawczych.</w:t>
            </w: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22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>Zajęcia opiekuńczo – wychowawcze według harmonogramu świetlicy szkolnej.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wyznaczeni nauczyciele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c>
          <w:tcPr>
            <w:tcW w:w="640" w:type="dxa"/>
            <w:vMerge w:val="restart"/>
          </w:tcPr>
          <w:p w:rsidR="002A401A" w:rsidRDefault="002A401A" w:rsidP="00436B8C">
            <w:pPr>
              <w:jc w:val="right"/>
              <w:rPr>
                <w:rFonts w:cs="Tahoma"/>
              </w:rPr>
            </w:pPr>
            <w:r>
              <w:rPr>
                <w:rFonts w:cs="Tahoma"/>
                <w:sz w:val="22"/>
              </w:rPr>
              <w:t>4.</w:t>
            </w:r>
          </w:p>
        </w:tc>
        <w:tc>
          <w:tcPr>
            <w:tcW w:w="2052" w:type="dxa"/>
            <w:vMerge w:val="restart"/>
          </w:tcPr>
          <w:p w:rsidR="002A401A" w:rsidRDefault="002A401A" w:rsidP="00436B8C">
            <w:pPr>
              <w:rPr>
                <w:rFonts w:cs="Tahoma"/>
              </w:rPr>
            </w:pPr>
            <w:r>
              <w:rPr>
                <w:rFonts w:cs="Tahoma"/>
                <w:sz w:val="22"/>
              </w:rPr>
              <w:t xml:space="preserve">Zapewnienie </w:t>
            </w:r>
            <w:r>
              <w:rPr>
                <w:rFonts w:cs="Tahoma"/>
                <w:sz w:val="22"/>
              </w:rPr>
              <w:lastRenderedPageBreak/>
              <w:t>bezpieczeństwa na terenie szkoły.</w:t>
            </w: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9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lastRenderedPageBreak/>
              <w:t xml:space="preserve">Sumienne i odpowiedzialne dyżury nauczycieli w czasie przerw, uroczystości </w:t>
            </w:r>
            <w:r>
              <w:rPr>
                <w:rFonts w:cs="Tahoma"/>
                <w:sz w:val="22"/>
              </w:rPr>
              <w:lastRenderedPageBreak/>
              <w:t>szkolnych.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lastRenderedPageBreak/>
              <w:t>wyznaczeni nauczyciele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c>
          <w:tcPr>
            <w:tcW w:w="640" w:type="dxa"/>
            <w:vMerge/>
          </w:tcPr>
          <w:p w:rsidR="002A401A" w:rsidRDefault="002A401A" w:rsidP="00436B8C">
            <w:pPr>
              <w:jc w:val="right"/>
              <w:rPr>
                <w:rFonts w:cs="Tahoma"/>
              </w:rPr>
            </w:pPr>
          </w:p>
        </w:tc>
        <w:tc>
          <w:tcPr>
            <w:tcW w:w="2052" w:type="dxa"/>
            <w:vMerge/>
          </w:tcPr>
          <w:p w:rsidR="002A401A" w:rsidRDefault="002A401A" w:rsidP="00436B8C">
            <w:pPr>
              <w:rPr>
                <w:rFonts w:cs="Tahoma"/>
              </w:rPr>
            </w:pP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9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>Przeprowadzenie próbnej ewakuacji.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dyrektor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</w:pPr>
            <w:r>
              <w:t>--------------</w:t>
            </w:r>
          </w:p>
        </w:tc>
      </w:tr>
      <w:tr w:rsidR="002A401A" w:rsidTr="00436B8C">
        <w:trPr>
          <w:trHeight w:val="541"/>
        </w:trPr>
        <w:tc>
          <w:tcPr>
            <w:tcW w:w="640" w:type="dxa"/>
            <w:vMerge/>
          </w:tcPr>
          <w:p w:rsidR="002A401A" w:rsidRDefault="002A401A" w:rsidP="00436B8C">
            <w:pPr>
              <w:jc w:val="right"/>
              <w:rPr>
                <w:rFonts w:cs="Tahoma"/>
              </w:rPr>
            </w:pPr>
          </w:p>
        </w:tc>
        <w:tc>
          <w:tcPr>
            <w:tcW w:w="2052" w:type="dxa"/>
            <w:vMerge/>
          </w:tcPr>
          <w:p w:rsidR="002A401A" w:rsidRDefault="002A401A" w:rsidP="00436B8C">
            <w:pPr>
              <w:rPr>
                <w:rFonts w:cs="Tahoma"/>
              </w:rPr>
            </w:pPr>
          </w:p>
        </w:tc>
        <w:tc>
          <w:tcPr>
            <w:tcW w:w="8151" w:type="dxa"/>
          </w:tcPr>
          <w:p w:rsidR="002A401A" w:rsidRPr="00A01301" w:rsidRDefault="002A401A" w:rsidP="002A401A">
            <w:pPr>
              <w:numPr>
                <w:ilvl w:val="0"/>
                <w:numId w:val="9"/>
              </w:numPr>
              <w:rPr>
                <w:rFonts w:cs="Tahoma"/>
                <w:strike/>
              </w:rPr>
            </w:pPr>
            <w:r>
              <w:rPr>
                <w:rFonts w:cs="Tahoma"/>
                <w:sz w:val="22"/>
              </w:rPr>
              <w:t>Zachowanie zasad bezpieczeństwa szczególnie podczas wyjść, wycieczek, uroczystości szkolnych i środowiskowych.</w:t>
            </w:r>
          </w:p>
        </w:tc>
        <w:tc>
          <w:tcPr>
            <w:tcW w:w="2451" w:type="dxa"/>
          </w:tcPr>
          <w:p w:rsidR="002A401A" w:rsidRPr="000E1658" w:rsidRDefault="002A401A" w:rsidP="00436B8C">
            <w:pPr>
              <w:jc w:val="center"/>
              <w:rPr>
                <w:rFonts w:cs="Tahoma"/>
              </w:rPr>
            </w:pPr>
            <w:r w:rsidRPr="000E1658">
              <w:rPr>
                <w:rFonts w:cs="Tahoma"/>
                <w:sz w:val="22"/>
              </w:rPr>
              <w:t>nauczyciele</w:t>
            </w:r>
          </w:p>
        </w:tc>
        <w:tc>
          <w:tcPr>
            <w:tcW w:w="1983" w:type="dxa"/>
          </w:tcPr>
          <w:p w:rsidR="002A401A" w:rsidRPr="000E1658" w:rsidRDefault="002A401A" w:rsidP="00436B8C">
            <w:pPr>
              <w:jc w:val="center"/>
              <w:rPr>
                <w:rFonts w:cs="Tahoma"/>
              </w:rPr>
            </w:pPr>
            <w:r w:rsidRPr="000E1658"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c>
          <w:tcPr>
            <w:tcW w:w="640" w:type="dxa"/>
            <w:vMerge/>
          </w:tcPr>
          <w:p w:rsidR="002A401A" w:rsidRDefault="002A401A" w:rsidP="00436B8C">
            <w:pPr>
              <w:jc w:val="right"/>
              <w:rPr>
                <w:rFonts w:cs="Tahoma"/>
              </w:rPr>
            </w:pPr>
          </w:p>
        </w:tc>
        <w:tc>
          <w:tcPr>
            <w:tcW w:w="2052" w:type="dxa"/>
            <w:vMerge/>
          </w:tcPr>
          <w:p w:rsidR="002A401A" w:rsidRDefault="002A401A" w:rsidP="00436B8C">
            <w:pPr>
              <w:rPr>
                <w:rFonts w:cs="Tahoma"/>
              </w:rPr>
            </w:pP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9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>Współpraca z policją i strażą pożarną.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nauczyciele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c>
          <w:tcPr>
            <w:tcW w:w="640" w:type="dxa"/>
            <w:vMerge w:val="restart"/>
          </w:tcPr>
          <w:p w:rsidR="002A401A" w:rsidRDefault="002A401A" w:rsidP="00436B8C">
            <w:pPr>
              <w:jc w:val="right"/>
              <w:rPr>
                <w:rFonts w:cs="Tahoma"/>
              </w:rPr>
            </w:pPr>
            <w:r>
              <w:rPr>
                <w:rFonts w:cs="Tahoma"/>
                <w:sz w:val="22"/>
              </w:rPr>
              <w:t>5.</w:t>
            </w:r>
          </w:p>
        </w:tc>
        <w:tc>
          <w:tcPr>
            <w:tcW w:w="2052" w:type="dxa"/>
            <w:vMerge w:val="restart"/>
          </w:tcPr>
          <w:p w:rsidR="002A401A" w:rsidRDefault="002A401A" w:rsidP="00436B8C">
            <w:pPr>
              <w:rPr>
                <w:rFonts w:cs="Tahoma"/>
              </w:rPr>
            </w:pPr>
            <w:r>
              <w:rPr>
                <w:rFonts w:cs="Tahoma"/>
                <w:sz w:val="22"/>
              </w:rPr>
              <w:t>Promocja szkoły.</w:t>
            </w:r>
          </w:p>
        </w:tc>
        <w:tc>
          <w:tcPr>
            <w:tcW w:w="8151" w:type="dxa"/>
          </w:tcPr>
          <w:p w:rsidR="002A401A" w:rsidRPr="00A208CD" w:rsidRDefault="002A401A" w:rsidP="002A401A">
            <w:pPr>
              <w:numPr>
                <w:ilvl w:val="0"/>
                <w:numId w:val="12"/>
              </w:numPr>
              <w:rPr>
                <w:rFonts w:cs="Tahoma"/>
                <w:color w:val="92D050"/>
              </w:rPr>
            </w:pPr>
            <w:r w:rsidRPr="00BD1AD4">
              <w:rPr>
                <w:rFonts w:cs="Tahoma"/>
                <w:color w:val="FF0000"/>
                <w:sz w:val="22"/>
              </w:rPr>
              <w:t>Organizowanie dni otwartych szkoły, spotkań z wychowawcami</w:t>
            </w:r>
            <w:r w:rsidRPr="00A208CD">
              <w:rPr>
                <w:rFonts w:cs="Tahoma"/>
                <w:color w:val="92D050"/>
                <w:sz w:val="22"/>
              </w:rPr>
              <w:t>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wychowawcy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c>
          <w:tcPr>
            <w:tcW w:w="640" w:type="dxa"/>
            <w:vMerge/>
          </w:tcPr>
          <w:p w:rsidR="002A401A" w:rsidRDefault="002A401A" w:rsidP="00436B8C">
            <w:pPr>
              <w:jc w:val="right"/>
              <w:rPr>
                <w:rFonts w:cs="Tahoma"/>
              </w:rPr>
            </w:pPr>
          </w:p>
        </w:tc>
        <w:tc>
          <w:tcPr>
            <w:tcW w:w="2052" w:type="dxa"/>
            <w:vMerge/>
          </w:tcPr>
          <w:p w:rsidR="002A401A" w:rsidRDefault="002A401A" w:rsidP="00436B8C">
            <w:pPr>
              <w:rPr>
                <w:rFonts w:cs="Tahoma"/>
              </w:rPr>
            </w:pP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12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>Udział rodziców i środowiska lokalnego w uroczystościach szkolnych.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nauczyciele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 xml:space="preserve">zgodnie z </w:t>
            </w:r>
            <w:proofErr w:type="spellStart"/>
            <w:r>
              <w:rPr>
                <w:rFonts w:cs="Tahoma"/>
                <w:sz w:val="22"/>
              </w:rPr>
              <w:t>harm</w:t>
            </w:r>
            <w:proofErr w:type="spellEnd"/>
            <w:r>
              <w:rPr>
                <w:rFonts w:cs="Tahoma"/>
                <w:sz w:val="22"/>
              </w:rPr>
              <w:t>.</w:t>
            </w:r>
          </w:p>
        </w:tc>
      </w:tr>
      <w:tr w:rsidR="002A401A" w:rsidTr="00436B8C">
        <w:tc>
          <w:tcPr>
            <w:tcW w:w="640" w:type="dxa"/>
            <w:vMerge/>
          </w:tcPr>
          <w:p w:rsidR="002A401A" w:rsidRDefault="002A401A" w:rsidP="00436B8C">
            <w:pPr>
              <w:jc w:val="right"/>
              <w:rPr>
                <w:rFonts w:cs="Tahoma"/>
              </w:rPr>
            </w:pPr>
          </w:p>
        </w:tc>
        <w:tc>
          <w:tcPr>
            <w:tcW w:w="2052" w:type="dxa"/>
            <w:vMerge/>
          </w:tcPr>
          <w:p w:rsidR="002A401A" w:rsidRDefault="002A401A" w:rsidP="00436B8C">
            <w:pPr>
              <w:rPr>
                <w:rFonts w:cs="Tahoma"/>
              </w:rPr>
            </w:pP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12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>Zamieszczanie na stronach internetowych i w lokalnej prasie informacji o życiu szkoły.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wyznaczony nauczyciel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wrzesień-czerwiec</w:t>
            </w:r>
          </w:p>
        </w:tc>
      </w:tr>
      <w:tr w:rsidR="002A401A" w:rsidTr="00436B8C">
        <w:trPr>
          <w:trHeight w:val="555"/>
        </w:trPr>
        <w:tc>
          <w:tcPr>
            <w:tcW w:w="640" w:type="dxa"/>
            <w:vMerge/>
          </w:tcPr>
          <w:p w:rsidR="002A401A" w:rsidRDefault="002A401A" w:rsidP="00436B8C">
            <w:pPr>
              <w:jc w:val="right"/>
              <w:rPr>
                <w:rFonts w:cs="Tahoma"/>
              </w:rPr>
            </w:pPr>
          </w:p>
        </w:tc>
        <w:tc>
          <w:tcPr>
            <w:tcW w:w="2052" w:type="dxa"/>
            <w:vMerge/>
          </w:tcPr>
          <w:p w:rsidR="002A401A" w:rsidRDefault="002A401A" w:rsidP="00436B8C">
            <w:pPr>
              <w:rPr>
                <w:rFonts w:cs="Tahoma"/>
              </w:rPr>
            </w:pPr>
          </w:p>
        </w:tc>
        <w:tc>
          <w:tcPr>
            <w:tcW w:w="8151" w:type="dxa"/>
          </w:tcPr>
          <w:p w:rsidR="002A401A" w:rsidRDefault="002A401A" w:rsidP="002A401A">
            <w:pPr>
              <w:numPr>
                <w:ilvl w:val="0"/>
                <w:numId w:val="12"/>
              </w:numPr>
              <w:rPr>
                <w:rFonts w:cs="Tahoma"/>
              </w:rPr>
            </w:pPr>
            <w:r>
              <w:rPr>
                <w:rFonts w:cs="Tahoma"/>
                <w:sz w:val="22"/>
              </w:rPr>
              <w:t xml:space="preserve">Współpraca z </w:t>
            </w:r>
            <w:proofErr w:type="spellStart"/>
            <w:r>
              <w:rPr>
                <w:rFonts w:cs="Tahoma"/>
                <w:sz w:val="22"/>
              </w:rPr>
              <w:t>MGCKiP</w:t>
            </w:r>
            <w:proofErr w:type="spellEnd"/>
            <w:r>
              <w:rPr>
                <w:rFonts w:cs="Tahoma"/>
                <w:sz w:val="22"/>
              </w:rPr>
              <w:t>, udział uczniów w akademiach z okazji świąt narodowych.</w:t>
            </w:r>
          </w:p>
        </w:tc>
        <w:tc>
          <w:tcPr>
            <w:tcW w:w="2451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wyznaczeni nauczyciele</w:t>
            </w:r>
          </w:p>
        </w:tc>
        <w:tc>
          <w:tcPr>
            <w:tcW w:w="1983" w:type="dxa"/>
          </w:tcPr>
          <w:p w:rsidR="002A401A" w:rsidRDefault="002A401A" w:rsidP="00436B8C">
            <w:pPr>
              <w:jc w:val="center"/>
              <w:rPr>
                <w:rFonts w:cs="Tahoma"/>
              </w:rPr>
            </w:pPr>
            <w:r>
              <w:rPr>
                <w:rFonts w:cs="Tahoma"/>
                <w:sz w:val="22"/>
              </w:rPr>
              <w:t>listopad, maj</w:t>
            </w:r>
          </w:p>
        </w:tc>
      </w:tr>
    </w:tbl>
    <w:p w:rsidR="002A401A" w:rsidRPr="006D4CFA" w:rsidRDefault="002A401A" w:rsidP="002A401A">
      <w:pPr>
        <w:rPr>
          <w:sz w:val="4"/>
          <w:szCs w:val="4"/>
        </w:rPr>
      </w:pPr>
    </w:p>
    <w:p w:rsidR="00BA0FC9" w:rsidRDefault="00BA0FC9"/>
    <w:sectPr w:rsidR="00BA0FC9" w:rsidSect="001932F4">
      <w:footerReference w:type="even" r:id="rId7"/>
      <w:footerReference w:type="default" r:id="rId8"/>
      <w:pgSz w:w="16838" w:h="11906" w:orient="landscape" w:code="9"/>
      <w:pgMar w:top="567" w:right="907" w:bottom="1134" w:left="567" w:header="709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998" w:rsidRDefault="00F65998" w:rsidP="001932F4">
      <w:r>
        <w:separator/>
      </w:r>
    </w:p>
  </w:endnote>
  <w:endnote w:type="continuationSeparator" w:id="0">
    <w:p w:rsidR="00F65998" w:rsidRDefault="00F65998" w:rsidP="00193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4D" w:rsidRDefault="00FA2E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A40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104D" w:rsidRDefault="00BD1AD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4D" w:rsidRDefault="00FA2EA4">
    <w:pPr>
      <w:pStyle w:val="Stopka"/>
      <w:framePr w:wrap="around" w:vAnchor="text" w:hAnchor="margin" w:xAlign="center" w:y="1"/>
      <w:rPr>
        <w:rStyle w:val="Numerstrony"/>
        <w:b/>
        <w:bCs/>
        <w:sz w:val="20"/>
      </w:rPr>
    </w:pPr>
    <w:r>
      <w:rPr>
        <w:rStyle w:val="Numerstrony"/>
        <w:b/>
        <w:bCs/>
        <w:sz w:val="20"/>
      </w:rPr>
      <w:fldChar w:fldCharType="begin"/>
    </w:r>
    <w:r w:rsidR="002A401A">
      <w:rPr>
        <w:rStyle w:val="Numerstrony"/>
        <w:b/>
        <w:bCs/>
        <w:sz w:val="20"/>
      </w:rPr>
      <w:instrText xml:space="preserve">PAGE  </w:instrText>
    </w:r>
    <w:r>
      <w:rPr>
        <w:rStyle w:val="Numerstrony"/>
        <w:b/>
        <w:bCs/>
        <w:sz w:val="20"/>
      </w:rPr>
      <w:fldChar w:fldCharType="separate"/>
    </w:r>
    <w:r w:rsidR="00BD1AD4">
      <w:rPr>
        <w:rStyle w:val="Numerstrony"/>
        <w:b/>
        <w:bCs/>
        <w:noProof/>
        <w:sz w:val="20"/>
      </w:rPr>
      <w:t>4</w:t>
    </w:r>
    <w:r>
      <w:rPr>
        <w:rStyle w:val="Numerstrony"/>
        <w:b/>
        <w:bCs/>
        <w:sz w:val="20"/>
      </w:rPr>
      <w:fldChar w:fldCharType="end"/>
    </w:r>
  </w:p>
  <w:p w:rsidR="00DD104D" w:rsidRDefault="00BD1A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998" w:rsidRDefault="00F65998" w:rsidP="001932F4">
      <w:r>
        <w:separator/>
      </w:r>
    </w:p>
  </w:footnote>
  <w:footnote w:type="continuationSeparator" w:id="0">
    <w:p w:rsidR="00F65998" w:rsidRDefault="00F65998" w:rsidP="00193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21D"/>
    <w:multiLevelType w:val="hybridMultilevel"/>
    <w:tmpl w:val="7FA45366"/>
    <w:lvl w:ilvl="0" w:tplc="A18AD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A4806"/>
    <w:multiLevelType w:val="hybridMultilevel"/>
    <w:tmpl w:val="C3D2E480"/>
    <w:lvl w:ilvl="0" w:tplc="F350C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3035E"/>
    <w:multiLevelType w:val="hybridMultilevel"/>
    <w:tmpl w:val="C2C2472E"/>
    <w:lvl w:ilvl="0" w:tplc="23024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D7028"/>
    <w:multiLevelType w:val="hybridMultilevel"/>
    <w:tmpl w:val="FAD2DCA6"/>
    <w:lvl w:ilvl="0" w:tplc="03C60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F709E"/>
    <w:multiLevelType w:val="hybridMultilevel"/>
    <w:tmpl w:val="637A9702"/>
    <w:lvl w:ilvl="0" w:tplc="A2CE4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000AD"/>
    <w:multiLevelType w:val="hybridMultilevel"/>
    <w:tmpl w:val="7A6053B4"/>
    <w:lvl w:ilvl="0" w:tplc="989C3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5C62DB"/>
    <w:multiLevelType w:val="hybridMultilevel"/>
    <w:tmpl w:val="13CA7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4C4A90"/>
    <w:multiLevelType w:val="hybridMultilevel"/>
    <w:tmpl w:val="87C299B4"/>
    <w:lvl w:ilvl="0" w:tplc="A18AD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3E3579"/>
    <w:multiLevelType w:val="hybridMultilevel"/>
    <w:tmpl w:val="641CDDA0"/>
    <w:lvl w:ilvl="0" w:tplc="F22C2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E127DC"/>
    <w:multiLevelType w:val="hybridMultilevel"/>
    <w:tmpl w:val="AB36E870"/>
    <w:lvl w:ilvl="0" w:tplc="66D0B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593D85"/>
    <w:multiLevelType w:val="hybridMultilevel"/>
    <w:tmpl w:val="E5848E78"/>
    <w:lvl w:ilvl="0" w:tplc="27A42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72469B"/>
    <w:multiLevelType w:val="hybridMultilevel"/>
    <w:tmpl w:val="EAD231BA"/>
    <w:lvl w:ilvl="0" w:tplc="F350C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5561F"/>
    <w:multiLevelType w:val="hybridMultilevel"/>
    <w:tmpl w:val="79B47A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2D48E6"/>
    <w:multiLevelType w:val="hybridMultilevel"/>
    <w:tmpl w:val="0BD8CE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073DE9"/>
    <w:multiLevelType w:val="hybridMultilevel"/>
    <w:tmpl w:val="A6D81C5A"/>
    <w:lvl w:ilvl="0" w:tplc="2C12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2710B"/>
    <w:multiLevelType w:val="hybridMultilevel"/>
    <w:tmpl w:val="0B90D532"/>
    <w:lvl w:ilvl="0" w:tplc="EE409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56AEA"/>
    <w:multiLevelType w:val="hybridMultilevel"/>
    <w:tmpl w:val="D834C5EC"/>
    <w:lvl w:ilvl="0" w:tplc="8EE45E9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185C3B"/>
    <w:multiLevelType w:val="hybridMultilevel"/>
    <w:tmpl w:val="06AA05BA"/>
    <w:lvl w:ilvl="0" w:tplc="040A6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034D9"/>
    <w:multiLevelType w:val="hybridMultilevel"/>
    <w:tmpl w:val="5DB45056"/>
    <w:lvl w:ilvl="0" w:tplc="5DB8E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8152EC"/>
    <w:multiLevelType w:val="hybridMultilevel"/>
    <w:tmpl w:val="E4D445EC"/>
    <w:lvl w:ilvl="0" w:tplc="F3141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E1C6D"/>
    <w:multiLevelType w:val="hybridMultilevel"/>
    <w:tmpl w:val="7A34AD48"/>
    <w:lvl w:ilvl="0" w:tplc="590C9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37306"/>
    <w:multiLevelType w:val="hybridMultilevel"/>
    <w:tmpl w:val="ED1A91C6"/>
    <w:lvl w:ilvl="0" w:tplc="90BE3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18"/>
  </w:num>
  <w:num w:numId="9">
    <w:abstractNumId w:val="10"/>
  </w:num>
  <w:num w:numId="10">
    <w:abstractNumId w:val="16"/>
  </w:num>
  <w:num w:numId="11">
    <w:abstractNumId w:val="13"/>
  </w:num>
  <w:num w:numId="12">
    <w:abstractNumId w:val="12"/>
  </w:num>
  <w:num w:numId="13">
    <w:abstractNumId w:val="2"/>
  </w:num>
  <w:num w:numId="14">
    <w:abstractNumId w:val="17"/>
  </w:num>
  <w:num w:numId="15">
    <w:abstractNumId w:val="20"/>
  </w:num>
  <w:num w:numId="16">
    <w:abstractNumId w:val="19"/>
  </w:num>
  <w:num w:numId="17">
    <w:abstractNumId w:val="21"/>
  </w:num>
  <w:num w:numId="18">
    <w:abstractNumId w:val="3"/>
  </w:num>
  <w:num w:numId="19">
    <w:abstractNumId w:val="14"/>
  </w:num>
  <w:num w:numId="20">
    <w:abstractNumId w:val="5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01A"/>
    <w:rsid w:val="001932F4"/>
    <w:rsid w:val="001E4A48"/>
    <w:rsid w:val="002A401A"/>
    <w:rsid w:val="00382C24"/>
    <w:rsid w:val="00414B5B"/>
    <w:rsid w:val="00436DC7"/>
    <w:rsid w:val="00572081"/>
    <w:rsid w:val="0062790A"/>
    <w:rsid w:val="00820D56"/>
    <w:rsid w:val="00A208CD"/>
    <w:rsid w:val="00BA0FC9"/>
    <w:rsid w:val="00BD1AD4"/>
    <w:rsid w:val="00C53274"/>
    <w:rsid w:val="00EB6606"/>
    <w:rsid w:val="00F53338"/>
    <w:rsid w:val="00F65998"/>
    <w:rsid w:val="00FA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01A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A401A"/>
    <w:pPr>
      <w:keepNext/>
      <w:jc w:val="center"/>
      <w:outlineLvl w:val="1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A401A"/>
    <w:rPr>
      <w:rFonts w:ascii="Tahoma" w:eastAsia="Times New Roman" w:hAnsi="Tahoma" w:cs="Times New Roman"/>
      <w:sz w:val="72"/>
      <w:szCs w:val="24"/>
      <w:lang w:eastAsia="pl-PL"/>
    </w:rPr>
  </w:style>
  <w:style w:type="paragraph" w:styleId="Stopka">
    <w:name w:val="footer"/>
    <w:basedOn w:val="Normalny"/>
    <w:link w:val="StopkaZnak"/>
    <w:semiHidden/>
    <w:rsid w:val="002A4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A401A"/>
    <w:rPr>
      <w:rFonts w:ascii="Tahoma" w:eastAsia="Times New Roman" w:hAnsi="Tahoma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A40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1403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2020-09-06T10:55:00Z</cp:lastPrinted>
  <dcterms:created xsi:type="dcterms:W3CDTF">2020-09-06T10:21:00Z</dcterms:created>
  <dcterms:modified xsi:type="dcterms:W3CDTF">2020-09-14T13:43:00Z</dcterms:modified>
</cp:coreProperties>
</file>